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8DF" w:rsidRDefault="00DD38DF" w:rsidP="00DD38DF">
      <w:pPr>
        <w:jc w:val="center"/>
        <w:rPr>
          <w:rFonts w:ascii="Arial" w:hAnsi="Arial" w:cs="Arial"/>
          <w:b/>
          <w:sz w:val="24"/>
          <w:szCs w:val="24"/>
        </w:rPr>
      </w:pPr>
      <w:r>
        <w:rPr>
          <w:rFonts w:ascii="Arial" w:hAnsi="Arial" w:cs="Arial"/>
          <w:b/>
          <w:sz w:val="24"/>
          <w:szCs w:val="24"/>
        </w:rPr>
        <w:t>HERENCIA</w:t>
      </w:r>
    </w:p>
    <w:p w:rsidR="003506F4" w:rsidRPr="003506F4" w:rsidRDefault="003506F4" w:rsidP="003506F4">
      <w:pPr>
        <w:spacing w:before="100" w:beforeAutospacing="1" w:after="100" w:afterAutospacing="1" w:line="240" w:lineRule="auto"/>
        <w:jc w:val="both"/>
        <w:rPr>
          <w:rFonts w:ascii="Arial Narrow" w:eastAsia="Times New Roman" w:hAnsi="Arial Narrow" w:cs="Times New Roman"/>
          <w:color w:val="808080" w:themeColor="background1" w:themeShade="80"/>
          <w:sz w:val="24"/>
          <w:szCs w:val="24"/>
          <w:lang w:eastAsia="es-MX"/>
        </w:rPr>
      </w:pPr>
      <w:r w:rsidRPr="003506F4">
        <w:rPr>
          <w:rFonts w:ascii="Arial Narrow" w:eastAsia="Times New Roman" w:hAnsi="Arial Narrow" w:cs="Times New Roman"/>
          <w:color w:val="808080" w:themeColor="background1" w:themeShade="80"/>
          <w:sz w:val="24"/>
          <w:szCs w:val="24"/>
          <w:lang w:eastAsia="es-MX"/>
        </w:rPr>
        <w:t>Muchas veces distintos objetos comparten campos y métodos que hacen aproximadamente lo mismo (por ejemplo almacenar y devolver un nombre del ámbito humano con el que se designa al objeto, como el título de un álbum de música, el título de un libro, el título de una película, etc.).</w:t>
      </w:r>
    </w:p>
    <w:p w:rsidR="003506F4" w:rsidRPr="003506F4" w:rsidRDefault="003506F4" w:rsidP="003506F4">
      <w:pPr>
        <w:spacing w:after="0" w:line="240" w:lineRule="auto"/>
        <w:jc w:val="center"/>
        <w:rPr>
          <w:rFonts w:ascii="Arial Narrow" w:eastAsia="Times New Roman" w:hAnsi="Arial Narrow" w:cs="Times New Roman"/>
          <w:color w:val="808080" w:themeColor="background1" w:themeShade="80"/>
          <w:sz w:val="24"/>
          <w:szCs w:val="24"/>
          <w:lang w:eastAsia="es-MX"/>
        </w:rPr>
      </w:pPr>
      <w:r w:rsidRPr="003506F4">
        <w:rPr>
          <w:rFonts w:ascii="Arial Narrow" w:eastAsia="Times New Roman" w:hAnsi="Arial Narrow" w:cs="Times New Roman"/>
          <w:noProof/>
          <w:color w:val="808080" w:themeColor="background1" w:themeShade="80"/>
          <w:sz w:val="24"/>
          <w:szCs w:val="24"/>
          <w:lang w:eastAsia="es-MX"/>
        </w:rPr>
        <w:drawing>
          <wp:inline distT="0" distB="0" distL="0" distR="0">
            <wp:extent cx="619125" cy="1143000"/>
            <wp:effectExtent l="19050" t="0" r="9525" b="0"/>
            <wp:docPr id="1" name="Imagen 1" descr="http://images4.hiboox.com/images/4111/diapo0289e8e5b4f9fb2375c0e99b518a8807.png?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4.hiboox.com/images/4111/diapo0289e8e5b4f9fb2375c0e99b518a8807.png?24"/>
                    <pic:cNvPicPr>
                      <a:picLocks noChangeAspect="1" noChangeArrowheads="1"/>
                    </pic:cNvPicPr>
                  </pic:nvPicPr>
                  <pic:blipFill>
                    <a:blip r:embed="rId4"/>
                    <a:srcRect/>
                    <a:stretch>
                      <a:fillRect/>
                    </a:stretch>
                  </pic:blipFill>
                  <pic:spPr bwMode="auto">
                    <a:xfrm>
                      <a:off x="0" y="0"/>
                      <a:ext cx="619125" cy="1143000"/>
                    </a:xfrm>
                    <a:prstGeom prst="rect">
                      <a:avLst/>
                    </a:prstGeom>
                    <a:noFill/>
                    <a:ln w="9525">
                      <a:noFill/>
                      <a:miter lim="800000"/>
                      <a:headEnd/>
                      <a:tailEnd/>
                    </a:ln>
                  </pic:spPr>
                </pic:pic>
              </a:graphicData>
            </a:graphic>
          </wp:inline>
        </w:drawing>
      </w:r>
    </w:p>
    <w:p w:rsidR="003506F4" w:rsidRPr="003506F4" w:rsidRDefault="003506F4" w:rsidP="003506F4">
      <w:pPr>
        <w:spacing w:before="100" w:beforeAutospacing="1" w:after="100" w:afterAutospacing="1" w:line="240" w:lineRule="auto"/>
        <w:jc w:val="both"/>
        <w:rPr>
          <w:rFonts w:ascii="Arial Narrow" w:eastAsia="Times New Roman" w:hAnsi="Arial Narrow" w:cs="Times New Roman"/>
          <w:color w:val="808080" w:themeColor="background1" w:themeShade="80"/>
          <w:sz w:val="24"/>
          <w:szCs w:val="24"/>
          <w:lang w:eastAsia="es-MX"/>
        </w:rPr>
      </w:pPr>
      <w:r w:rsidRPr="003506F4">
        <w:rPr>
          <w:rFonts w:ascii="Arial Narrow" w:eastAsia="Times New Roman" w:hAnsi="Arial Narrow" w:cs="Times New Roman"/>
          <w:color w:val="808080" w:themeColor="background1" w:themeShade="80"/>
          <w:sz w:val="24"/>
          <w:szCs w:val="24"/>
          <w:lang w:eastAsia="es-MX"/>
        </w:rPr>
        <w:t> </w:t>
      </w:r>
    </w:p>
    <w:p w:rsidR="003506F4" w:rsidRPr="003506F4" w:rsidRDefault="003506F4" w:rsidP="003506F4">
      <w:pPr>
        <w:spacing w:before="100" w:beforeAutospacing="1" w:after="100" w:afterAutospacing="1" w:line="240" w:lineRule="auto"/>
        <w:jc w:val="both"/>
        <w:rPr>
          <w:rFonts w:ascii="Arial Narrow" w:eastAsia="Times New Roman" w:hAnsi="Arial Narrow" w:cs="Times New Roman"/>
          <w:color w:val="808080" w:themeColor="background1" w:themeShade="80"/>
          <w:sz w:val="24"/>
          <w:szCs w:val="24"/>
          <w:lang w:eastAsia="es-MX"/>
        </w:rPr>
      </w:pPr>
      <w:r w:rsidRPr="003506F4">
        <w:rPr>
          <w:rFonts w:ascii="Arial Narrow" w:eastAsia="Times New Roman" w:hAnsi="Arial Narrow" w:cs="Times New Roman"/>
          <w:color w:val="808080" w:themeColor="background1" w:themeShade="80"/>
          <w:sz w:val="24"/>
          <w:szCs w:val="24"/>
          <w:lang w:eastAsia="es-MX"/>
        </w:rPr>
        <w:t>Por ejemplo en un proyecto que utilice objetos Taxi y objetos Autobús podríamos encontrarnos algo así:</w:t>
      </w:r>
    </w:p>
    <w:p w:rsidR="003506F4" w:rsidRPr="003506F4" w:rsidRDefault="003506F4" w:rsidP="003506F4">
      <w:pPr>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extent cx="5267325" cy="2457450"/>
            <wp:effectExtent l="19050" t="0" r="9525" b="0"/>
            <wp:docPr id="2" name="Imagen 2" descr="herencia, j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encia, java"/>
                    <pic:cNvPicPr>
                      <a:picLocks noChangeAspect="1" noChangeArrowheads="1"/>
                    </pic:cNvPicPr>
                  </pic:nvPicPr>
                  <pic:blipFill>
                    <a:blip r:embed="rId5"/>
                    <a:srcRect/>
                    <a:stretch>
                      <a:fillRect/>
                    </a:stretch>
                  </pic:blipFill>
                  <pic:spPr bwMode="auto">
                    <a:xfrm>
                      <a:off x="0" y="0"/>
                      <a:ext cx="5267325" cy="2457450"/>
                    </a:xfrm>
                    <a:prstGeom prst="rect">
                      <a:avLst/>
                    </a:prstGeom>
                    <a:noFill/>
                    <a:ln w="9525">
                      <a:noFill/>
                      <a:miter lim="800000"/>
                      <a:headEnd/>
                      <a:tailEnd/>
                    </a:ln>
                  </pic:spPr>
                </pic:pic>
              </a:graphicData>
            </a:graphic>
          </wp:inline>
        </w:drawing>
      </w:r>
    </w:p>
    <w:p w:rsidR="003506F4" w:rsidRPr="003506F4" w:rsidRDefault="003506F4" w:rsidP="003506F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506F4">
        <w:rPr>
          <w:rFonts w:ascii="Times New Roman" w:eastAsia="Times New Roman" w:hAnsi="Times New Roman" w:cs="Times New Roman"/>
          <w:sz w:val="24"/>
          <w:szCs w:val="24"/>
          <w:lang w:eastAsia="es-MX"/>
        </w:rPr>
        <w:t> </w:t>
      </w:r>
    </w:p>
    <w:p w:rsidR="003506F4" w:rsidRPr="003506F4" w:rsidRDefault="003506F4" w:rsidP="003506F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506F4">
        <w:rPr>
          <w:rFonts w:ascii="Times New Roman" w:eastAsia="Times New Roman" w:hAnsi="Times New Roman" w:cs="Times New Roman"/>
          <w:sz w:val="24"/>
          <w:szCs w:val="24"/>
          <w:lang w:eastAsia="es-MX"/>
        </w:rPr>
        <w:t> </w:t>
      </w:r>
    </w:p>
    <w:p w:rsidR="003506F4" w:rsidRDefault="003506F4" w:rsidP="003506F4">
      <w:pPr>
        <w:rPr>
          <w:rFonts w:ascii="Arial" w:hAnsi="Arial" w:cs="Arial"/>
          <w:b/>
          <w:sz w:val="24"/>
          <w:szCs w:val="24"/>
        </w:rPr>
      </w:pPr>
    </w:p>
    <w:p w:rsidR="003506F4" w:rsidRDefault="003506F4" w:rsidP="00DD38DF">
      <w:pPr>
        <w:rPr>
          <w:rFonts w:ascii="Arial" w:hAnsi="Arial" w:cs="Arial"/>
          <w:b/>
          <w:sz w:val="24"/>
          <w:szCs w:val="24"/>
        </w:rPr>
      </w:pPr>
    </w:p>
    <w:p w:rsidR="003506F4" w:rsidRDefault="003506F4" w:rsidP="00DD38DF">
      <w:pPr>
        <w:rPr>
          <w:rFonts w:ascii="Arial" w:hAnsi="Arial" w:cs="Arial"/>
          <w:b/>
          <w:sz w:val="24"/>
          <w:szCs w:val="24"/>
        </w:rPr>
      </w:pPr>
    </w:p>
    <w:p w:rsidR="003506F4" w:rsidRDefault="003506F4" w:rsidP="00DD38DF">
      <w:pPr>
        <w:rPr>
          <w:rFonts w:ascii="Arial" w:hAnsi="Arial" w:cs="Arial"/>
          <w:b/>
          <w:sz w:val="24"/>
          <w:szCs w:val="24"/>
        </w:rPr>
      </w:pPr>
    </w:p>
    <w:p w:rsidR="003506F4" w:rsidRDefault="003506F4" w:rsidP="00DD38DF">
      <w:pPr>
        <w:rPr>
          <w:rFonts w:ascii="Arial" w:hAnsi="Arial" w:cs="Arial"/>
          <w:b/>
          <w:sz w:val="24"/>
          <w:szCs w:val="24"/>
        </w:rPr>
      </w:pPr>
    </w:p>
    <w:p w:rsidR="00DD38DF" w:rsidRDefault="00DD38DF" w:rsidP="00DD38DF">
      <w:pPr>
        <w:rPr>
          <w:rFonts w:ascii="Arial" w:hAnsi="Arial" w:cs="Arial"/>
          <w:b/>
          <w:sz w:val="24"/>
          <w:szCs w:val="24"/>
        </w:rPr>
      </w:pPr>
      <w:r>
        <w:rPr>
          <w:rFonts w:ascii="Arial" w:hAnsi="Arial" w:cs="Arial"/>
          <w:b/>
          <w:sz w:val="24"/>
          <w:szCs w:val="24"/>
        </w:rPr>
        <w:lastRenderedPageBreak/>
        <w:t>PROTECTED</w:t>
      </w:r>
    </w:p>
    <w:p w:rsidR="003506F4" w:rsidRPr="003506F4" w:rsidRDefault="003506F4" w:rsidP="003506F4">
      <w:pPr>
        <w:pStyle w:val="NormalWeb"/>
        <w:rPr>
          <w:color w:val="943634" w:themeColor="accent2" w:themeShade="BF"/>
        </w:rPr>
      </w:pPr>
      <w:r w:rsidRPr="003506F4">
        <w:rPr>
          <w:color w:val="943634" w:themeColor="accent2" w:themeShade="BF"/>
        </w:rPr>
        <w:t xml:space="preserve">El modificador de acceso </w:t>
      </w:r>
      <w:r w:rsidRPr="003506F4">
        <w:rPr>
          <w:rFonts w:ascii="Courier" w:hAnsi="Courier"/>
          <w:color w:val="943634" w:themeColor="accent2" w:themeShade="BF"/>
        </w:rPr>
        <w:t>protected</w:t>
      </w:r>
      <w:r w:rsidRPr="003506F4">
        <w:rPr>
          <w:color w:val="943634" w:themeColor="accent2" w:themeShade="BF"/>
        </w:rPr>
        <w:t xml:space="preserve"> es una combinación de los accesos que proporcionan los modificadores </w:t>
      </w:r>
      <w:r w:rsidRPr="003506F4">
        <w:rPr>
          <w:rFonts w:ascii="Courier" w:hAnsi="Courier"/>
          <w:color w:val="943634" w:themeColor="accent2" w:themeShade="BF"/>
        </w:rPr>
        <w:t>public</w:t>
      </w:r>
      <w:r w:rsidRPr="003506F4">
        <w:rPr>
          <w:color w:val="943634" w:themeColor="accent2" w:themeShade="BF"/>
        </w:rPr>
        <w:t xml:space="preserve"> y </w:t>
      </w:r>
      <w:r w:rsidRPr="003506F4">
        <w:rPr>
          <w:rFonts w:ascii="Courier" w:hAnsi="Courier"/>
          <w:color w:val="943634" w:themeColor="accent2" w:themeShade="BF"/>
        </w:rPr>
        <w:t>private</w:t>
      </w:r>
      <w:r w:rsidRPr="003506F4">
        <w:rPr>
          <w:color w:val="943634" w:themeColor="accent2" w:themeShade="BF"/>
        </w:rPr>
        <w:t xml:space="preserve">. </w:t>
      </w:r>
      <w:r w:rsidRPr="003506F4">
        <w:rPr>
          <w:rFonts w:ascii="Courier" w:hAnsi="Courier"/>
          <w:color w:val="943634" w:themeColor="accent2" w:themeShade="BF"/>
        </w:rPr>
        <w:t>Protected</w:t>
      </w:r>
      <w:r w:rsidRPr="003506F4">
        <w:rPr>
          <w:color w:val="943634" w:themeColor="accent2" w:themeShade="BF"/>
        </w:rPr>
        <w:t>  proporciona acceso público para las clases derivadas y acceso privado (prohibido) para el resto de clases.</w:t>
      </w:r>
    </w:p>
    <w:p w:rsidR="003506F4" w:rsidRPr="003506F4" w:rsidRDefault="003506F4" w:rsidP="003506F4">
      <w:pPr>
        <w:pStyle w:val="NormalWeb"/>
        <w:rPr>
          <w:color w:val="943634" w:themeColor="accent2" w:themeShade="BF"/>
        </w:rPr>
      </w:pPr>
      <w:r w:rsidRPr="003506F4">
        <w:rPr>
          <w:color w:val="943634" w:themeColor="accent2" w:themeShade="BF"/>
        </w:rPr>
        <w:t>Por ejemplo, si en la clase Empleado definimos:</w:t>
      </w:r>
    </w:p>
    <w:p w:rsidR="003506F4" w:rsidRPr="003506F4" w:rsidRDefault="003506F4" w:rsidP="003506F4">
      <w:pPr>
        <w:pStyle w:val="NormalWeb"/>
        <w:rPr>
          <w:color w:val="943634" w:themeColor="accent2" w:themeShade="BF"/>
        </w:rPr>
      </w:pPr>
      <w:r w:rsidRPr="003506F4">
        <w:rPr>
          <w:rFonts w:ascii="Courier" w:hAnsi="Courier"/>
          <w:b/>
          <w:bCs/>
          <w:color w:val="943634" w:themeColor="accent2" w:themeShade="BF"/>
        </w:rPr>
        <w:t>Class</w:t>
      </w:r>
      <w:r w:rsidRPr="003506F4">
        <w:rPr>
          <w:rFonts w:ascii="Courier" w:hAnsi="Courier"/>
          <w:color w:val="943634" w:themeColor="accent2" w:themeShade="BF"/>
        </w:rPr>
        <w:t xml:space="preserve"> Empleado {</w:t>
      </w:r>
      <w:r w:rsidRPr="003506F4">
        <w:rPr>
          <w:rFonts w:ascii="Courier" w:hAnsi="Courier"/>
          <w:color w:val="943634" w:themeColor="accent2" w:themeShade="BF"/>
        </w:rPr>
        <w:br/>
        <w:t xml:space="preserve">    </w:t>
      </w:r>
      <w:r w:rsidRPr="003506F4">
        <w:rPr>
          <w:rFonts w:ascii="Courier" w:hAnsi="Courier"/>
          <w:b/>
          <w:bCs/>
          <w:color w:val="943634" w:themeColor="accent2" w:themeShade="BF"/>
        </w:rPr>
        <w:t>protected</w:t>
      </w:r>
      <w:r w:rsidRPr="003506F4">
        <w:rPr>
          <w:rFonts w:ascii="Courier" w:hAnsi="Courier"/>
          <w:color w:val="943634" w:themeColor="accent2" w:themeShade="BF"/>
        </w:rPr>
        <w:t xml:space="preserve"> </w:t>
      </w:r>
      <w:r w:rsidRPr="003506F4">
        <w:rPr>
          <w:rFonts w:ascii="Courier" w:hAnsi="Courier"/>
          <w:b/>
          <w:bCs/>
          <w:color w:val="943634" w:themeColor="accent2" w:themeShade="BF"/>
        </w:rPr>
        <w:t>int</w:t>
      </w:r>
      <w:r w:rsidRPr="003506F4">
        <w:rPr>
          <w:rFonts w:ascii="Courier" w:hAnsi="Courier"/>
          <w:color w:val="943634" w:themeColor="accent2" w:themeShade="BF"/>
        </w:rPr>
        <w:t xml:space="preserve"> sueldo;</w:t>
      </w:r>
      <w:r w:rsidRPr="003506F4">
        <w:rPr>
          <w:rFonts w:ascii="Courier" w:hAnsi="Courier"/>
          <w:color w:val="943634" w:themeColor="accent2" w:themeShade="BF"/>
        </w:rPr>
        <w:br/>
        <w:t>    . . .</w:t>
      </w:r>
      <w:r w:rsidRPr="003506F4">
        <w:rPr>
          <w:rFonts w:ascii="Courier" w:hAnsi="Courier"/>
          <w:color w:val="943634" w:themeColor="accent2" w:themeShade="BF"/>
        </w:rPr>
        <w:br/>
        <w:t>}</w:t>
      </w:r>
    </w:p>
    <w:p w:rsidR="003506F4" w:rsidRPr="003506F4" w:rsidRDefault="003506F4" w:rsidP="003506F4">
      <w:pPr>
        <w:pStyle w:val="NormalWeb"/>
        <w:rPr>
          <w:color w:val="943634" w:themeColor="accent2" w:themeShade="BF"/>
        </w:rPr>
      </w:pPr>
      <w:r w:rsidRPr="003506F4">
        <w:rPr>
          <w:color w:val="943634" w:themeColor="accent2" w:themeShade="BF"/>
        </w:rPr>
        <w:t>Entonces desde la clase Ejecutivo se puede acceder al dato miembro sueldo, mientras que si se declara private no.</w:t>
      </w:r>
    </w:p>
    <w:p w:rsidR="003506F4" w:rsidRDefault="003506F4" w:rsidP="00DD38DF">
      <w:pPr>
        <w:rPr>
          <w:rFonts w:ascii="Arial" w:hAnsi="Arial" w:cs="Arial"/>
          <w:b/>
          <w:sz w:val="24"/>
          <w:szCs w:val="24"/>
        </w:rPr>
      </w:pPr>
    </w:p>
    <w:p w:rsidR="0090277C" w:rsidRDefault="0090277C" w:rsidP="00DD38DF">
      <w:pPr>
        <w:rPr>
          <w:rFonts w:ascii="Arial" w:hAnsi="Arial" w:cs="Arial"/>
          <w:b/>
          <w:sz w:val="24"/>
          <w:szCs w:val="24"/>
        </w:rPr>
      </w:pPr>
      <w:r>
        <w:rPr>
          <w:rFonts w:ascii="Arial" w:hAnsi="Arial" w:cs="Arial"/>
          <w:b/>
          <w:sz w:val="24"/>
          <w:szCs w:val="24"/>
        </w:rPr>
        <w:t>SUPER</w:t>
      </w:r>
    </w:p>
    <w:p w:rsidR="003506F4" w:rsidRPr="003506F4" w:rsidRDefault="003506F4" w:rsidP="003506F4">
      <w:pPr>
        <w:pStyle w:val="NormalWeb"/>
        <w:jc w:val="both"/>
        <w:rPr>
          <w:rFonts w:ascii="Arial Narrow" w:hAnsi="Arial Narrow"/>
          <w:color w:val="403152" w:themeColor="accent4" w:themeShade="80"/>
        </w:rPr>
      </w:pPr>
      <w:r w:rsidRPr="003506F4">
        <w:rPr>
          <w:rFonts w:ascii="Arial Narrow" w:hAnsi="Arial Narrow"/>
          <w:color w:val="403152" w:themeColor="accent4" w:themeShade="80"/>
        </w:rPr>
        <w:t>//Código de la clase profesor, subclase de la clase Persona ejemplo aprenderaprogramar.com</w:t>
      </w:r>
    </w:p>
    <w:p w:rsidR="003506F4" w:rsidRPr="003506F4" w:rsidRDefault="003506F4" w:rsidP="003506F4">
      <w:pPr>
        <w:pStyle w:val="NormalWeb"/>
        <w:jc w:val="both"/>
        <w:rPr>
          <w:rFonts w:ascii="Arial Narrow" w:hAnsi="Arial Narrow"/>
          <w:color w:val="403152" w:themeColor="accent4" w:themeShade="80"/>
        </w:rPr>
      </w:pPr>
      <w:proofErr w:type="gramStart"/>
      <w:r w:rsidRPr="003506F4">
        <w:rPr>
          <w:rFonts w:ascii="Arial Narrow" w:hAnsi="Arial Narrow"/>
          <w:color w:val="403152" w:themeColor="accent4" w:themeShade="80"/>
        </w:rPr>
        <w:t>public</w:t>
      </w:r>
      <w:proofErr w:type="gramEnd"/>
      <w:r w:rsidRPr="003506F4">
        <w:rPr>
          <w:rFonts w:ascii="Arial Narrow" w:hAnsi="Arial Narrow"/>
          <w:color w:val="403152" w:themeColor="accent4" w:themeShade="80"/>
        </w:rPr>
        <w:t xml:space="preserve"> class Profesor </w:t>
      </w:r>
      <w:proofErr w:type="spellStart"/>
      <w:r w:rsidRPr="003506F4">
        <w:rPr>
          <w:rFonts w:ascii="Arial Narrow" w:hAnsi="Arial Narrow"/>
          <w:color w:val="403152" w:themeColor="accent4" w:themeShade="80"/>
        </w:rPr>
        <w:t>extends</w:t>
      </w:r>
      <w:proofErr w:type="spellEnd"/>
      <w:r w:rsidRPr="003506F4">
        <w:rPr>
          <w:rFonts w:ascii="Arial Narrow" w:hAnsi="Arial Narrow"/>
          <w:color w:val="403152" w:themeColor="accent4" w:themeShade="80"/>
        </w:rPr>
        <w:t xml:space="preserve"> Persona {</w:t>
      </w:r>
    </w:p>
    <w:p w:rsidR="003506F4" w:rsidRPr="003506F4" w:rsidRDefault="003506F4" w:rsidP="003506F4">
      <w:pPr>
        <w:pStyle w:val="NormalWeb"/>
        <w:jc w:val="both"/>
        <w:rPr>
          <w:rFonts w:ascii="Arial Narrow" w:hAnsi="Arial Narrow"/>
          <w:color w:val="403152" w:themeColor="accent4" w:themeShade="80"/>
        </w:rPr>
      </w:pPr>
      <w:r w:rsidRPr="003506F4">
        <w:rPr>
          <w:rFonts w:ascii="Arial Narrow" w:hAnsi="Arial Narrow"/>
          <w:color w:val="403152" w:themeColor="accent4" w:themeShade="80"/>
        </w:rPr>
        <w:t>    //Campos específicos de la subclase.</w:t>
      </w:r>
    </w:p>
    <w:p w:rsidR="003506F4" w:rsidRPr="003506F4" w:rsidRDefault="003506F4" w:rsidP="003506F4">
      <w:pPr>
        <w:pStyle w:val="NormalWeb"/>
        <w:jc w:val="both"/>
        <w:rPr>
          <w:rFonts w:ascii="Arial Narrow" w:hAnsi="Arial Narrow"/>
          <w:color w:val="403152" w:themeColor="accent4" w:themeShade="80"/>
        </w:rPr>
      </w:pPr>
      <w:r w:rsidRPr="003506F4">
        <w:rPr>
          <w:rFonts w:ascii="Arial Narrow" w:hAnsi="Arial Narrow"/>
          <w:color w:val="403152" w:themeColor="accent4" w:themeShade="80"/>
        </w:rPr>
        <w:t xml:space="preserve">    </w:t>
      </w:r>
      <w:proofErr w:type="gramStart"/>
      <w:r w:rsidRPr="003506F4">
        <w:rPr>
          <w:rFonts w:ascii="Arial Narrow" w:hAnsi="Arial Narrow"/>
          <w:color w:val="403152" w:themeColor="accent4" w:themeShade="80"/>
        </w:rPr>
        <w:t>private</w:t>
      </w:r>
      <w:proofErr w:type="gramEnd"/>
      <w:r w:rsidRPr="003506F4">
        <w:rPr>
          <w:rFonts w:ascii="Arial Narrow" w:hAnsi="Arial Narrow"/>
          <w:color w:val="403152" w:themeColor="accent4" w:themeShade="80"/>
        </w:rPr>
        <w:t xml:space="preserve"> </w:t>
      </w:r>
      <w:proofErr w:type="spellStart"/>
      <w:r w:rsidRPr="003506F4">
        <w:rPr>
          <w:rFonts w:ascii="Arial Narrow" w:hAnsi="Arial Narrow"/>
          <w:color w:val="403152" w:themeColor="accent4" w:themeShade="80"/>
        </w:rPr>
        <w:t>String</w:t>
      </w:r>
      <w:proofErr w:type="spellEnd"/>
      <w:r w:rsidRPr="003506F4">
        <w:rPr>
          <w:rFonts w:ascii="Arial Narrow" w:hAnsi="Arial Narrow"/>
          <w:color w:val="403152" w:themeColor="accent4" w:themeShade="80"/>
        </w:rPr>
        <w:t xml:space="preserve"> </w:t>
      </w:r>
      <w:proofErr w:type="spellStart"/>
      <w:r w:rsidRPr="003506F4">
        <w:rPr>
          <w:rFonts w:ascii="Arial Narrow" w:hAnsi="Arial Narrow"/>
          <w:color w:val="403152" w:themeColor="accent4" w:themeShade="80"/>
        </w:rPr>
        <w:t>IdProfesor</w:t>
      </w:r>
      <w:proofErr w:type="spellEnd"/>
      <w:r w:rsidRPr="003506F4">
        <w:rPr>
          <w:rFonts w:ascii="Arial Narrow" w:hAnsi="Arial Narrow"/>
          <w:color w:val="403152" w:themeColor="accent4" w:themeShade="80"/>
        </w:rPr>
        <w:t>;</w:t>
      </w:r>
    </w:p>
    <w:p w:rsidR="003506F4" w:rsidRPr="003506F4" w:rsidRDefault="003506F4" w:rsidP="003506F4">
      <w:pPr>
        <w:pStyle w:val="NormalWeb"/>
        <w:jc w:val="both"/>
        <w:rPr>
          <w:rFonts w:ascii="Arial Narrow" w:hAnsi="Arial Narrow"/>
          <w:color w:val="403152" w:themeColor="accent4" w:themeShade="80"/>
        </w:rPr>
      </w:pPr>
      <w:r w:rsidRPr="003506F4">
        <w:rPr>
          <w:rFonts w:ascii="Arial Narrow" w:hAnsi="Arial Narrow"/>
          <w:color w:val="403152" w:themeColor="accent4" w:themeShade="80"/>
        </w:rPr>
        <w:t>    //Constructor de la subclase: incluimos como parámetros al menos los del constructor de la superclase</w:t>
      </w:r>
    </w:p>
    <w:p w:rsidR="003506F4" w:rsidRPr="003506F4" w:rsidRDefault="003506F4" w:rsidP="003506F4">
      <w:pPr>
        <w:pStyle w:val="NormalWeb"/>
        <w:jc w:val="both"/>
        <w:rPr>
          <w:rFonts w:ascii="Arial Narrow" w:hAnsi="Arial Narrow"/>
          <w:color w:val="403152" w:themeColor="accent4" w:themeShade="80"/>
        </w:rPr>
      </w:pPr>
      <w:r w:rsidRPr="003506F4">
        <w:rPr>
          <w:rFonts w:ascii="Arial Narrow" w:hAnsi="Arial Narrow"/>
          <w:color w:val="403152" w:themeColor="accent4" w:themeShade="80"/>
        </w:rPr>
        <w:t xml:space="preserve">    </w:t>
      </w:r>
      <w:proofErr w:type="gramStart"/>
      <w:r w:rsidRPr="003506F4">
        <w:rPr>
          <w:rFonts w:ascii="Arial Narrow" w:hAnsi="Arial Narrow"/>
          <w:color w:val="403152" w:themeColor="accent4" w:themeShade="80"/>
        </w:rPr>
        <w:t>public</w:t>
      </w:r>
      <w:proofErr w:type="gramEnd"/>
      <w:r w:rsidRPr="003506F4">
        <w:rPr>
          <w:rFonts w:ascii="Arial Narrow" w:hAnsi="Arial Narrow"/>
          <w:color w:val="403152" w:themeColor="accent4" w:themeShade="80"/>
        </w:rPr>
        <w:t xml:space="preserve"> Profesor (</w:t>
      </w:r>
      <w:proofErr w:type="spellStart"/>
      <w:r w:rsidRPr="003506F4">
        <w:rPr>
          <w:rFonts w:ascii="Arial Narrow" w:hAnsi="Arial Narrow"/>
          <w:color w:val="403152" w:themeColor="accent4" w:themeShade="80"/>
        </w:rPr>
        <w:t>String</w:t>
      </w:r>
      <w:proofErr w:type="spellEnd"/>
      <w:r w:rsidRPr="003506F4">
        <w:rPr>
          <w:rFonts w:ascii="Arial Narrow" w:hAnsi="Arial Narrow"/>
          <w:color w:val="403152" w:themeColor="accent4" w:themeShade="80"/>
        </w:rPr>
        <w:t xml:space="preserve"> nombre, </w:t>
      </w:r>
      <w:proofErr w:type="spellStart"/>
      <w:r w:rsidRPr="003506F4">
        <w:rPr>
          <w:rFonts w:ascii="Arial Narrow" w:hAnsi="Arial Narrow"/>
          <w:color w:val="403152" w:themeColor="accent4" w:themeShade="80"/>
        </w:rPr>
        <w:t>String</w:t>
      </w:r>
      <w:proofErr w:type="spellEnd"/>
      <w:r w:rsidRPr="003506F4">
        <w:rPr>
          <w:rFonts w:ascii="Arial Narrow" w:hAnsi="Arial Narrow"/>
          <w:color w:val="403152" w:themeColor="accent4" w:themeShade="80"/>
        </w:rPr>
        <w:t xml:space="preserve"> apellidos, int edad) {</w:t>
      </w:r>
    </w:p>
    <w:p w:rsidR="003506F4" w:rsidRPr="003506F4" w:rsidRDefault="003506F4" w:rsidP="003506F4">
      <w:pPr>
        <w:pStyle w:val="NormalWeb"/>
        <w:jc w:val="both"/>
        <w:rPr>
          <w:rFonts w:ascii="Arial Narrow" w:hAnsi="Arial Narrow"/>
          <w:color w:val="403152" w:themeColor="accent4" w:themeShade="80"/>
        </w:rPr>
      </w:pPr>
      <w:r w:rsidRPr="003506F4">
        <w:rPr>
          <w:rFonts w:ascii="Arial Narrow" w:hAnsi="Arial Narrow"/>
          <w:color w:val="403152" w:themeColor="accent4" w:themeShade="80"/>
        </w:rPr>
        <w:t xml:space="preserve">        </w:t>
      </w:r>
      <w:proofErr w:type="spellStart"/>
      <w:proofErr w:type="gramStart"/>
      <w:r w:rsidRPr="003506F4">
        <w:rPr>
          <w:rFonts w:ascii="Arial Narrow" w:hAnsi="Arial Narrow"/>
          <w:color w:val="403152" w:themeColor="accent4" w:themeShade="80"/>
        </w:rPr>
        <w:t>super</w:t>
      </w:r>
      <w:proofErr w:type="spellEnd"/>
      <w:r w:rsidRPr="003506F4">
        <w:rPr>
          <w:rFonts w:ascii="Arial Narrow" w:hAnsi="Arial Narrow"/>
          <w:color w:val="403152" w:themeColor="accent4" w:themeShade="80"/>
        </w:rPr>
        <w:t>(</w:t>
      </w:r>
      <w:proofErr w:type="gramEnd"/>
      <w:r w:rsidRPr="003506F4">
        <w:rPr>
          <w:rFonts w:ascii="Arial Narrow" w:hAnsi="Arial Narrow"/>
          <w:color w:val="403152" w:themeColor="accent4" w:themeShade="80"/>
        </w:rPr>
        <w:t>nombre, apellidos, edad);</w:t>
      </w:r>
    </w:p>
    <w:p w:rsidR="003506F4" w:rsidRPr="003506F4" w:rsidRDefault="003506F4" w:rsidP="003506F4">
      <w:pPr>
        <w:pStyle w:val="NormalWeb"/>
        <w:jc w:val="both"/>
        <w:rPr>
          <w:rFonts w:ascii="Arial Narrow" w:hAnsi="Arial Narrow"/>
          <w:color w:val="403152" w:themeColor="accent4" w:themeShade="80"/>
        </w:rPr>
      </w:pPr>
      <w:r w:rsidRPr="003506F4">
        <w:rPr>
          <w:rFonts w:ascii="Arial Narrow" w:hAnsi="Arial Narrow"/>
          <w:color w:val="403152" w:themeColor="accent4" w:themeShade="80"/>
        </w:rPr>
        <w:t xml:space="preserve">        </w:t>
      </w:r>
      <w:proofErr w:type="spellStart"/>
      <w:r w:rsidRPr="003506F4">
        <w:rPr>
          <w:rFonts w:ascii="Arial Narrow" w:hAnsi="Arial Narrow"/>
          <w:color w:val="403152" w:themeColor="accent4" w:themeShade="80"/>
        </w:rPr>
        <w:t>IdProfesor</w:t>
      </w:r>
      <w:proofErr w:type="spellEnd"/>
      <w:r w:rsidRPr="003506F4">
        <w:rPr>
          <w:rFonts w:ascii="Arial Narrow" w:hAnsi="Arial Narrow"/>
          <w:color w:val="403152" w:themeColor="accent4" w:themeShade="80"/>
        </w:rPr>
        <w:t xml:space="preserve"> = "</w:t>
      </w:r>
      <w:proofErr w:type="spellStart"/>
      <w:r w:rsidRPr="003506F4">
        <w:rPr>
          <w:rFonts w:ascii="Arial Narrow" w:hAnsi="Arial Narrow"/>
          <w:color w:val="403152" w:themeColor="accent4" w:themeShade="80"/>
        </w:rPr>
        <w:t>Unknown</w:t>
      </w:r>
      <w:proofErr w:type="spellEnd"/>
      <w:r w:rsidRPr="003506F4">
        <w:rPr>
          <w:rFonts w:ascii="Arial Narrow" w:hAnsi="Arial Narrow"/>
          <w:color w:val="403152" w:themeColor="accent4" w:themeShade="80"/>
        </w:rPr>
        <w:t>";   } //Cierre del constructor</w:t>
      </w:r>
    </w:p>
    <w:p w:rsidR="003506F4" w:rsidRPr="003506F4" w:rsidRDefault="003506F4" w:rsidP="003506F4">
      <w:pPr>
        <w:pStyle w:val="NormalWeb"/>
        <w:jc w:val="both"/>
        <w:rPr>
          <w:rFonts w:ascii="Arial Narrow" w:hAnsi="Arial Narrow"/>
          <w:color w:val="403152" w:themeColor="accent4" w:themeShade="80"/>
        </w:rPr>
      </w:pPr>
      <w:r w:rsidRPr="003506F4">
        <w:rPr>
          <w:rFonts w:ascii="Arial Narrow" w:hAnsi="Arial Narrow"/>
          <w:color w:val="403152" w:themeColor="accent4" w:themeShade="80"/>
        </w:rPr>
        <w:t>    //Métodos específicos de la subclase</w:t>
      </w:r>
    </w:p>
    <w:p w:rsidR="003506F4" w:rsidRPr="003506F4" w:rsidRDefault="003506F4" w:rsidP="003506F4">
      <w:pPr>
        <w:pStyle w:val="NormalWeb"/>
        <w:jc w:val="both"/>
        <w:rPr>
          <w:rFonts w:ascii="Arial Narrow" w:hAnsi="Arial Narrow"/>
          <w:color w:val="403152" w:themeColor="accent4" w:themeShade="80"/>
        </w:rPr>
      </w:pPr>
      <w:r w:rsidRPr="003506F4">
        <w:rPr>
          <w:rFonts w:ascii="Arial Narrow" w:hAnsi="Arial Narrow"/>
          <w:color w:val="403152" w:themeColor="accent4" w:themeShade="80"/>
        </w:rPr>
        <w:t xml:space="preserve">    </w:t>
      </w:r>
      <w:proofErr w:type="gramStart"/>
      <w:r w:rsidRPr="003506F4">
        <w:rPr>
          <w:rFonts w:ascii="Arial Narrow" w:hAnsi="Arial Narrow"/>
          <w:color w:val="403152" w:themeColor="accent4" w:themeShade="80"/>
        </w:rPr>
        <w:t>public</w:t>
      </w:r>
      <w:proofErr w:type="gramEnd"/>
      <w:r w:rsidRPr="003506F4">
        <w:rPr>
          <w:rFonts w:ascii="Arial Narrow" w:hAnsi="Arial Narrow"/>
          <w:color w:val="403152" w:themeColor="accent4" w:themeShade="80"/>
        </w:rPr>
        <w:t xml:space="preserve"> void </w:t>
      </w:r>
      <w:proofErr w:type="spellStart"/>
      <w:r w:rsidRPr="003506F4">
        <w:rPr>
          <w:rFonts w:ascii="Arial Narrow" w:hAnsi="Arial Narrow"/>
          <w:color w:val="403152" w:themeColor="accent4" w:themeShade="80"/>
        </w:rPr>
        <w:t>setIdProfesor</w:t>
      </w:r>
      <w:proofErr w:type="spellEnd"/>
      <w:r w:rsidRPr="003506F4">
        <w:rPr>
          <w:rFonts w:ascii="Arial Narrow" w:hAnsi="Arial Narrow"/>
          <w:color w:val="403152" w:themeColor="accent4" w:themeShade="80"/>
        </w:rPr>
        <w:t xml:space="preserve"> (</w:t>
      </w:r>
      <w:proofErr w:type="spellStart"/>
      <w:r w:rsidRPr="003506F4">
        <w:rPr>
          <w:rFonts w:ascii="Arial Narrow" w:hAnsi="Arial Narrow"/>
          <w:color w:val="403152" w:themeColor="accent4" w:themeShade="80"/>
        </w:rPr>
        <w:t>String</w:t>
      </w:r>
      <w:proofErr w:type="spellEnd"/>
      <w:r w:rsidRPr="003506F4">
        <w:rPr>
          <w:rFonts w:ascii="Arial Narrow" w:hAnsi="Arial Narrow"/>
          <w:color w:val="403152" w:themeColor="accent4" w:themeShade="80"/>
        </w:rPr>
        <w:t xml:space="preserve"> </w:t>
      </w:r>
      <w:proofErr w:type="spellStart"/>
      <w:r w:rsidRPr="003506F4">
        <w:rPr>
          <w:rFonts w:ascii="Arial Narrow" w:hAnsi="Arial Narrow"/>
          <w:color w:val="403152" w:themeColor="accent4" w:themeShade="80"/>
        </w:rPr>
        <w:t>IdProfesor</w:t>
      </w:r>
      <w:proofErr w:type="spellEnd"/>
      <w:r w:rsidRPr="003506F4">
        <w:rPr>
          <w:rFonts w:ascii="Arial Narrow" w:hAnsi="Arial Narrow"/>
          <w:color w:val="403152" w:themeColor="accent4" w:themeShade="80"/>
        </w:rPr>
        <w:t xml:space="preserve">) { </w:t>
      </w:r>
      <w:proofErr w:type="spellStart"/>
      <w:r w:rsidRPr="003506F4">
        <w:rPr>
          <w:rFonts w:ascii="Arial Narrow" w:hAnsi="Arial Narrow"/>
          <w:color w:val="403152" w:themeColor="accent4" w:themeShade="80"/>
        </w:rPr>
        <w:t>this.IdProfesor</w:t>
      </w:r>
      <w:proofErr w:type="spellEnd"/>
      <w:r w:rsidRPr="003506F4">
        <w:rPr>
          <w:rFonts w:ascii="Arial Narrow" w:hAnsi="Arial Narrow"/>
          <w:color w:val="403152" w:themeColor="accent4" w:themeShade="80"/>
        </w:rPr>
        <w:t xml:space="preserve"> = </w:t>
      </w:r>
      <w:proofErr w:type="spellStart"/>
      <w:r w:rsidRPr="003506F4">
        <w:rPr>
          <w:rFonts w:ascii="Arial Narrow" w:hAnsi="Arial Narrow"/>
          <w:color w:val="403152" w:themeColor="accent4" w:themeShade="80"/>
        </w:rPr>
        <w:t>IdProfesor</w:t>
      </w:r>
      <w:proofErr w:type="spellEnd"/>
      <w:r w:rsidRPr="003506F4">
        <w:rPr>
          <w:rFonts w:ascii="Arial Narrow" w:hAnsi="Arial Narrow"/>
          <w:color w:val="403152" w:themeColor="accent4" w:themeShade="80"/>
        </w:rPr>
        <w:t>;   }</w:t>
      </w:r>
    </w:p>
    <w:p w:rsidR="003506F4" w:rsidRPr="003506F4" w:rsidRDefault="003506F4" w:rsidP="003506F4">
      <w:pPr>
        <w:pStyle w:val="NormalWeb"/>
        <w:jc w:val="both"/>
        <w:rPr>
          <w:rFonts w:ascii="Arial Narrow" w:hAnsi="Arial Narrow"/>
          <w:color w:val="403152" w:themeColor="accent4" w:themeShade="80"/>
        </w:rPr>
      </w:pPr>
      <w:r w:rsidRPr="003506F4">
        <w:rPr>
          <w:rFonts w:ascii="Arial Narrow" w:hAnsi="Arial Narrow"/>
          <w:color w:val="403152" w:themeColor="accent4" w:themeShade="80"/>
        </w:rPr>
        <w:t xml:space="preserve">    </w:t>
      </w:r>
      <w:proofErr w:type="gramStart"/>
      <w:r w:rsidRPr="003506F4">
        <w:rPr>
          <w:rFonts w:ascii="Arial Narrow" w:hAnsi="Arial Narrow"/>
          <w:color w:val="403152" w:themeColor="accent4" w:themeShade="80"/>
        </w:rPr>
        <w:t>public</w:t>
      </w:r>
      <w:proofErr w:type="gramEnd"/>
      <w:r w:rsidRPr="003506F4">
        <w:rPr>
          <w:rFonts w:ascii="Arial Narrow" w:hAnsi="Arial Narrow"/>
          <w:color w:val="403152" w:themeColor="accent4" w:themeShade="80"/>
        </w:rPr>
        <w:t xml:space="preserve"> </w:t>
      </w:r>
      <w:proofErr w:type="spellStart"/>
      <w:r w:rsidRPr="003506F4">
        <w:rPr>
          <w:rFonts w:ascii="Arial Narrow" w:hAnsi="Arial Narrow"/>
          <w:color w:val="403152" w:themeColor="accent4" w:themeShade="80"/>
        </w:rPr>
        <w:t>String</w:t>
      </w:r>
      <w:proofErr w:type="spellEnd"/>
      <w:r w:rsidRPr="003506F4">
        <w:rPr>
          <w:rFonts w:ascii="Arial Narrow" w:hAnsi="Arial Narrow"/>
          <w:color w:val="403152" w:themeColor="accent4" w:themeShade="80"/>
        </w:rPr>
        <w:t xml:space="preserve"> </w:t>
      </w:r>
      <w:proofErr w:type="spellStart"/>
      <w:r w:rsidRPr="003506F4">
        <w:rPr>
          <w:rFonts w:ascii="Arial Narrow" w:hAnsi="Arial Narrow"/>
          <w:color w:val="403152" w:themeColor="accent4" w:themeShade="80"/>
        </w:rPr>
        <w:t>getIdProfesor</w:t>
      </w:r>
      <w:proofErr w:type="spellEnd"/>
      <w:r w:rsidRPr="003506F4">
        <w:rPr>
          <w:rFonts w:ascii="Arial Narrow" w:hAnsi="Arial Narrow"/>
          <w:color w:val="403152" w:themeColor="accent4" w:themeShade="80"/>
        </w:rPr>
        <w:t xml:space="preserve"> () { </w:t>
      </w:r>
      <w:proofErr w:type="spellStart"/>
      <w:r w:rsidRPr="003506F4">
        <w:rPr>
          <w:rFonts w:ascii="Arial Narrow" w:hAnsi="Arial Narrow"/>
          <w:color w:val="403152" w:themeColor="accent4" w:themeShade="80"/>
        </w:rPr>
        <w:t>return</w:t>
      </w:r>
      <w:proofErr w:type="spellEnd"/>
      <w:r w:rsidRPr="003506F4">
        <w:rPr>
          <w:rFonts w:ascii="Arial Narrow" w:hAnsi="Arial Narrow"/>
          <w:color w:val="403152" w:themeColor="accent4" w:themeShade="80"/>
        </w:rPr>
        <w:t xml:space="preserve"> </w:t>
      </w:r>
      <w:proofErr w:type="spellStart"/>
      <w:r w:rsidRPr="003506F4">
        <w:rPr>
          <w:rFonts w:ascii="Arial Narrow" w:hAnsi="Arial Narrow"/>
          <w:color w:val="403152" w:themeColor="accent4" w:themeShade="80"/>
        </w:rPr>
        <w:t>IdProfesor</w:t>
      </w:r>
      <w:proofErr w:type="spellEnd"/>
      <w:r w:rsidRPr="003506F4">
        <w:rPr>
          <w:rFonts w:ascii="Arial Narrow" w:hAnsi="Arial Narrow"/>
          <w:color w:val="403152" w:themeColor="accent4" w:themeShade="80"/>
        </w:rPr>
        <w:t>;   }</w:t>
      </w:r>
    </w:p>
    <w:p w:rsidR="003506F4" w:rsidRPr="003506F4" w:rsidRDefault="003506F4" w:rsidP="003506F4">
      <w:pPr>
        <w:pStyle w:val="NormalWeb"/>
        <w:jc w:val="both"/>
        <w:rPr>
          <w:rFonts w:ascii="Arial Narrow" w:hAnsi="Arial Narrow"/>
          <w:color w:val="403152" w:themeColor="accent4" w:themeShade="80"/>
        </w:rPr>
      </w:pPr>
      <w:r w:rsidRPr="003506F4">
        <w:rPr>
          <w:rFonts w:ascii="Arial Narrow" w:hAnsi="Arial Narrow"/>
          <w:color w:val="403152" w:themeColor="accent4" w:themeShade="80"/>
        </w:rPr>
        <w:t xml:space="preserve">    </w:t>
      </w:r>
      <w:proofErr w:type="gramStart"/>
      <w:r w:rsidRPr="003506F4">
        <w:rPr>
          <w:rFonts w:ascii="Arial Narrow" w:hAnsi="Arial Narrow"/>
          <w:color w:val="403152" w:themeColor="accent4" w:themeShade="80"/>
        </w:rPr>
        <w:t>public</w:t>
      </w:r>
      <w:proofErr w:type="gramEnd"/>
      <w:r w:rsidRPr="003506F4">
        <w:rPr>
          <w:rFonts w:ascii="Arial Narrow" w:hAnsi="Arial Narrow"/>
          <w:color w:val="403152" w:themeColor="accent4" w:themeShade="80"/>
        </w:rPr>
        <w:t xml:space="preserve"> void </w:t>
      </w:r>
      <w:proofErr w:type="spellStart"/>
      <w:r w:rsidRPr="003506F4">
        <w:rPr>
          <w:rFonts w:ascii="Arial Narrow" w:hAnsi="Arial Narrow"/>
          <w:color w:val="403152" w:themeColor="accent4" w:themeShade="80"/>
        </w:rPr>
        <w:t>mostrarNombreApellidosYCarnet</w:t>
      </w:r>
      <w:proofErr w:type="spellEnd"/>
      <w:r w:rsidRPr="003506F4">
        <w:rPr>
          <w:rFonts w:ascii="Arial Narrow" w:hAnsi="Arial Narrow"/>
          <w:color w:val="403152" w:themeColor="accent4" w:themeShade="80"/>
        </w:rPr>
        <w:t>() {</w:t>
      </w:r>
    </w:p>
    <w:p w:rsidR="003506F4" w:rsidRPr="003506F4" w:rsidRDefault="003506F4" w:rsidP="003506F4">
      <w:pPr>
        <w:pStyle w:val="NormalWeb"/>
        <w:jc w:val="both"/>
        <w:rPr>
          <w:rFonts w:ascii="Arial Narrow" w:hAnsi="Arial Narrow"/>
          <w:color w:val="403152" w:themeColor="accent4" w:themeShade="80"/>
        </w:rPr>
      </w:pPr>
      <w:r w:rsidRPr="003506F4">
        <w:rPr>
          <w:rFonts w:ascii="Arial Narrow" w:hAnsi="Arial Narrow"/>
          <w:color w:val="403152" w:themeColor="accent4" w:themeShade="80"/>
        </w:rPr>
        <w:lastRenderedPageBreak/>
        <w:t xml:space="preserve">        // </w:t>
      </w:r>
      <w:proofErr w:type="gramStart"/>
      <w:r w:rsidRPr="003506F4">
        <w:rPr>
          <w:rFonts w:ascii="Arial Narrow" w:hAnsi="Arial Narrow"/>
          <w:color w:val="403152" w:themeColor="accent4" w:themeShade="80"/>
        </w:rPr>
        <w:t>nombre</w:t>
      </w:r>
      <w:proofErr w:type="gramEnd"/>
      <w:r w:rsidRPr="003506F4">
        <w:rPr>
          <w:rFonts w:ascii="Arial Narrow" w:hAnsi="Arial Narrow"/>
          <w:color w:val="403152" w:themeColor="accent4" w:themeShade="80"/>
        </w:rPr>
        <w:t xml:space="preserve"> = "Paco"; Si tratáramos de acceder directamente a un campo privado de la superclase, salta un error</w:t>
      </w:r>
    </w:p>
    <w:p w:rsidR="003506F4" w:rsidRPr="003506F4" w:rsidRDefault="003506F4" w:rsidP="003506F4">
      <w:pPr>
        <w:pStyle w:val="NormalWeb"/>
        <w:jc w:val="both"/>
        <w:rPr>
          <w:rFonts w:ascii="Arial Narrow" w:hAnsi="Arial Narrow"/>
          <w:color w:val="403152" w:themeColor="accent4" w:themeShade="80"/>
        </w:rPr>
      </w:pPr>
      <w:r w:rsidRPr="003506F4">
        <w:rPr>
          <w:rFonts w:ascii="Arial Narrow" w:hAnsi="Arial Narrow"/>
          <w:color w:val="403152" w:themeColor="accent4" w:themeShade="80"/>
        </w:rPr>
        <w:t>        // Sí podemos acceder a variables de instancia a través de los métodos de acceso públicos de la superclase</w:t>
      </w:r>
    </w:p>
    <w:p w:rsidR="003506F4" w:rsidRPr="003506F4" w:rsidRDefault="003506F4" w:rsidP="003506F4">
      <w:pPr>
        <w:pStyle w:val="NormalWeb"/>
        <w:jc w:val="both"/>
        <w:rPr>
          <w:rFonts w:ascii="Arial Narrow" w:hAnsi="Arial Narrow"/>
          <w:color w:val="403152" w:themeColor="accent4" w:themeShade="80"/>
        </w:rPr>
      </w:pPr>
      <w:r w:rsidRPr="003506F4">
        <w:rPr>
          <w:rFonts w:ascii="Arial Narrow" w:hAnsi="Arial Narrow"/>
          <w:color w:val="403152" w:themeColor="accent4" w:themeShade="80"/>
        </w:rPr>
        <w:t xml:space="preserve">        </w:t>
      </w:r>
      <w:proofErr w:type="spellStart"/>
      <w:r w:rsidRPr="003506F4">
        <w:rPr>
          <w:rFonts w:ascii="Arial Narrow" w:hAnsi="Arial Narrow"/>
          <w:color w:val="403152" w:themeColor="accent4" w:themeShade="80"/>
        </w:rPr>
        <w:t>System.out.println</w:t>
      </w:r>
      <w:proofErr w:type="spellEnd"/>
      <w:r w:rsidRPr="003506F4">
        <w:rPr>
          <w:rFonts w:ascii="Arial Narrow" w:hAnsi="Arial Narrow"/>
          <w:color w:val="403152" w:themeColor="accent4" w:themeShade="80"/>
        </w:rPr>
        <w:t xml:space="preserve"> ("Profesor de nombre: " + </w:t>
      </w:r>
      <w:proofErr w:type="spellStart"/>
      <w:proofErr w:type="gramStart"/>
      <w:r w:rsidRPr="003506F4">
        <w:rPr>
          <w:rFonts w:ascii="Arial Narrow" w:hAnsi="Arial Narrow"/>
          <w:color w:val="403152" w:themeColor="accent4" w:themeShade="80"/>
        </w:rPr>
        <w:t>getNombre</w:t>
      </w:r>
      <w:proofErr w:type="spellEnd"/>
      <w:r w:rsidRPr="003506F4">
        <w:rPr>
          <w:rFonts w:ascii="Arial Narrow" w:hAnsi="Arial Narrow"/>
          <w:color w:val="403152" w:themeColor="accent4" w:themeShade="80"/>
        </w:rPr>
        <w:t>(</w:t>
      </w:r>
      <w:proofErr w:type="gramEnd"/>
      <w:r w:rsidRPr="003506F4">
        <w:rPr>
          <w:rFonts w:ascii="Arial Narrow" w:hAnsi="Arial Narrow"/>
          <w:color w:val="403152" w:themeColor="accent4" w:themeShade="80"/>
        </w:rPr>
        <w:t xml:space="preserve">) + " " +  </w:t>
      </w:r>
      <w:proofErr w:type="spellStart"/>
      <w:r w:rsidRPr="003506F4">
        <w:rPr>
          <w:rFonts w:ascii="Arial Narrow" w:hAnsi="Arial Narrow"/>
          <w:color w:val="403152" w:themeColor="accent4" w:themeShade="80"/>
        </w:rPr>
        <w:t>getApellidos</w:t>
      </w:r>
      <w:proofErr w:type="spellEnd"/>
      <w:r w:rsidRPr="003506F4">
        <w:rPr>
          <w:rFonts w:ascii="Arial Narrow" w:hAnsi="Arial Narrow"/>
          <w:color w:val="403152" w:themeColor="accent4" w:themeShade="80"/>
        </w:rPr>
        <w:t>() +</w:t>
      </w:r>
    </w:p>
    <w:p w:rsidR="003506F4" w:rsidRPr="003506F4" w:rsidRDefault="003506F4" w:rsidP="003506F4">
      <w:pPr>
        <w:pStyle w:val="NormalWeb"/>
        <w:jc w:val="both"/>
        <w:rPr>
          <w:rFonts w:ascii="Arial Narrow" w:hAnsi="Arial Narrow"/>
          <w:color w:val="403152" w:themeColor="accent4" w:themeShade="80"/>
        </w:rPr>
      </w:pPr>
      <w:r w:rsidRPr="003506F4">
        <w:rPr>
          <w:rFonts w:ascii="Arial Narrow" w:hAnsi="Arial Narrow"/>
          <w:color w:val="403152" w:themeColor="accent4" w:themeShade="80"/>
        </w:rPr>
        <w:t xml:space="preserve">         " con Id de profesor: " + </w:t>
      </w:r>
      <w:proofErr w:type="spellStart"/>
      <w:proofErr w:type="gramStart"/>
      <w:r w:rsidRPr="003506F4">
        <w:rPr>
          <w:rFonts w:ascii="Arial Narrow" w:hAnsi="Arial Narrow"/>
          <w:color w:val="403152" w:themeColor="accent4" w:themeShade="80"/>
        </w:rPr>
        <w:t>getIdProfesor</w:t>
      </w:r>
      <w:proofErr w:type="spellEnd"/>
      <w:r w:rsidRPr="003506F4">
        <w:rPr>
          <w:rFonts w:ascii="Arial Narrow" w:hAnsi="Arial Narrow"/>
          <w:color w:val="403152" w:themeColor="accent4" w:themeShade="80"/>
        </w:rPr>
        <w:t>(</w:t>
      </w:r>
      <w:proofErr w:type="gramEnd"/>
      <w:r w:rsidRPr="003506F4">
        <w:rPr>
          <w:rFonts w:ascii="Arial Narrow" w:hAnsi="Arial Narrow"/>
          <w:color w:val="403152" w:themeColor="accent4" w:themeShade="80"/>
        </w:rPr>
        <w:t>) ); }</w:t>
      </w:r>
    </w:p>
    <w:p w:rsidR="003506F4" w:rsidRPr="003506F4" w:rsidRDefault="003506F4" w:rsidP="003506F4">
      <w:pPr>
        <w:pStyle w:val="NormalWeb"/>
        <w:jc w:val="both"/>
        <w:rPr>
          <w:rFonts w:ascii="Arial Narrow" w:hAnsi="Arial Narrow"/>
          <w:color w:val="403152" w:themeColor="accent4" w:themeShade="80"/>
        </w:rPr>
      </w:pPr>
      <w:r w:rsidRPr="003506F4">
        <w:rPr>
          <w:rFonts w:ascii="Arial Narrow" w:hAnsi="Arial Narrow"/>
          <w:color w:val="403152" w:themeColor="accent4" w:themeShade="80"/>
        </w:rPr>
        <w:t>} //Cierre de la clase</w:t>
      </w:r>
    </w:p>
    <w:p w:rsidR="003506F4" w:rsidRPr="003506F4" w:rsidRDefault="003506F4" w:rsidP="003506F4">
      <w:pPr>
        <w:spacing w:before="100" w:beforeAutospacing="1" w:after="100" w:afterAutospacing="1" w:line="240" w:lineRule="auto"/>
        <w:jc w:val="both"/>
        <w:rPr>
          <w:rFonts w:ascii="Arial Narrow" w:eastAsia="Times New Roman" w:hAnsi="Arial Narrow" w:cs="Times New Roman"/>
          <w:color w:val="403152" w:themeColor="accent4" w:themeShade="80"/>
          <w:sz w:val="24"/>
          <w:szCs w:val="24"/>
          <w:lang w:eastAsia="es-MX"/>
        </w:rPr>
      </w:pPr>
      <w:r w:rsidRPr="003506F4">
        <w:rPr>
          <w:rFonts w:ascii="Arial Narrow" w:eastAsia="Times New Roman" w:hAnsi="Arial Narrow" w:cs="Times New Roman"/>
          <w:color w:val="403152" w:themeColor="accent4" w:themeShade="80"/>
          <w:sz w:val="24"/>
          <w:szCs w:val="24"/>
          <w:lang w:eastAsia="es-MX"/>
        </w:rPr>
        <w:t>Los aspectos a destacar del código son:</w:t>
      </w:r>
    </w:p>
    <w:p w:rsidR="003506F4" w:rsidRPr="003506F4" w:rsidRDefault="003506F4" w:rsidP="003506F4">
      <w:pPr>
        <w:spacing w:before="100" w:beforeAutospacing="1" w:after="100" w:afterAutospacing="1" w:line="240" w:lineRule="auto"/>
        <w:jc w:val="both"/>
        <w:rPr>
          <w:rFonts w:ascii="Arial Narrow" w:eastAsia="Times New Roman" w:hAnsi="Arial Narrow" w:cs="Times New Roman"/>
          <w:color w:val="403152" w:themeColor="accent4" w:themeShade="80"/>
          <w:sz w:val="24"/>
          <w:szCs w:val="24"/>
          <w:lang w:eastAsia="es-MX"/>
        </w:rPr>
      </w:pPr>
      <w:r w:rsidRPr="003506F4">
        <w:rPr>
          <w:rFonts w:ascii="Arial Narrow" w:eastAsia="Times New Roman" w:hAnsi="Arial Narrow" w:cs="Times New Roman"/>
          <w:color w:val="403152" w:themeColor="accent4" w:themeShade="80"/>
          <w:sz w:val="24"/>
          <w:szCs w:val="24"/>
          <w:lang w:eastAsia="es-MX"/>
        </w:rPr>
        <w:t>a) La clase persona es una clase “normal” definida tal y como lo venimos haciendo habitualmente mientras que la clase Profesor es una subclase de Persona con ciertas peculiaridades.</w:t>
      </w:r>
    </w:p>
    <w:p w:rsidR="003506F4" w:rsidRPr="003506F4" w:rsidRDefault="003506F4" w:rsidP="003506F4">
      <w:pPr>
        <w:spacing w:before="100" w:beforeAutospacing="1" w:after="100" w:afterAutospacing="1" w:line="240" w:lineRule="auto"/>
        <w:jc w:val="both"/>
        <w:rPr>
          <w:rFonts w:ascii="Arial Narrow" w:eastAsia="Times New Roman" w:hAnsi="Arial Narrow" w:cs="Times New Roman"/>
          <w:color w:val="403152" w:themeColor="accent4" w:themeShade="80"/>
          <w:sz w:val="24"/>
          <w:szCs w:val="24"/>
          <w:lang w:eastAsia="es-MX"/>
        </w:rPr>
      </w:pPr>
      <w:r w:rsidRPr="003506F4">
        <w:rPr>
          <w:rFonts w:ascii="Arial Narrow" w:eastAsia="Times New Roman" w:hAnsi="Arial Narrow" w:cs="Times New Roman"/>
          <w:color w:val="403152" w:themeColor="accent4" w:themeShade="80"/>
          <w:sz w:val="24"/>
          <w:szCs w:val="24"/>
          <w:lang w:eastAsia="es-MX"/>
        </w:rPr>
        <w:t xml:space="preserve">b) Los objetos de la subclase van a tener campos nombre, apellidos y edad (heredados de Persona) y un campo específico </w:t>
      </w:r>
      <w:proofErr w:type="spellStart"/>
      <w:r w:rsidRPr="003506F4">
        <w:rPr>
          <w:rFonts w:ascii="Arial Narrow" w:eastAsia="Times New Roman" w:hAnsi="Arial Narrow" w:cs="Times New Roman"/>
          <w:color w:val="403152" w:themeColor="accent4" w:themeShade="80"/>
          <w:sz w:val="24"/>
          <w:szCs w:val="24"/>
          <w:lang w:eastAsia="es-MX"/>
        </w:rPr>
        <w:t>IdProfesor</w:t>
      </w:r>
      <w:proofErr w:type="spellEnd"/>
      <w:r w:rsidRPr="003506F4">
        <w:rPr>
          <w:rFonts w:ascii="Arial Narrow" w:eastAsia="Times New Roman" w:hAnsi="Arial Narrow" w:cs="Times New Roman"/>
          <w:color w:val="403152" w:themeColor="accent4" w:themeShade="80"/>
          <w:sz w:val="24"/>
          <w:szCs w:val="24"/>
          <w:lang w:eastAsia="es-MX"/>
        </w:rPr>
        <w:t>. El constructor de una subclase ha de llevar obligatoriamente como parámetros al menos los mismos parámetros que el constructor de la superclase.</w:t>
      </w:r>
    </w:p>
    <w:p w:rsidR="003506F4" w:rsidRPr="003506F4" w:rsidRDefault="003506F4" w:rsidP="003506F4">
      <w:pPr>
        <w:spacing w:before="100" w:beforeAutospacing="1" w:after="100" w:afterAutospacing="1" w:line="240" w:lineRule="auto"/>
        <w:jc w:val="both"/>
        <w:rPr>
          <w:rFonts w:ascii="Arial Narrow" w:eastAsia="Times New Roman" w:hAnsi="Arial Narrow" w:cs="Times New Roman"/>
          <w:color w:val="403152" w:themeColor="accent4" w:themeShade="80"/>
          <w:sz w:val="24"/>
          <w:szCs w:val="24"/>
          <w:lang w:eastAsia="es-MX"/>
        </w:rPr>
      </w:pPr>
      <w:r w:rsidRPr="003506F4">
        <w:rPr>
          <w:rFonts w:ascii="Arial Narrow" w:eastAsia="Times New Roman" w:hAnsi="Arial Narrow" w:cs="Times New Roman"/>
          <w:color w:val="403152" w:themeColor="accent4" w:themeShade="80"/>
          <w:sz w:val="24"/>
          <w:szCs w:val="24"/>
          <w:lang w:eastAsia="es-MX"/>
        </w:rPr>
        <w:t xml:space="preserve">c) </w:t>
      </w:r>
      <w:r w:rsidRPr="003506F4">
        <w:rPr>
          <w:rFonts w:ascii="Arial Narrow" w:eastAsia="Times New Roman" w:hAnsi="Arial Narrow" w:cs="Times New Roman"/>
          <w:b/>
          <w:bCs/>
          <w:color w:val="403152" w:themeColor="accent4" w:themeShade="80"/>
          <w:sz w:val="24"/>
          <w:szCs w:val="24"/>
          <w:lang w:eastAsia="es-MX"/>
        </w:rPr>
        <w:t>El constructor de la subclase invoca al constructor de la superclase.</w:t>
      </w:r>
      <w:r w:rsidRPr="003506F4">
        <w:rPr>
          <w:rFonts w:ascii="Arial Narrow" w:eastAsia="Times New Roman" w:hAnsi="Arial Narrow" w:cs="Times New Roman"/>
          <w:color w:val="403152" w:themeColor="accent4" w:themeShade="80"/>
          <w:sz w:val="24"/>
          <w:szCs w:val="24"/>
          <w:lang w:eastAsia="es-MX"/>
        </w:rPr>
        <w:t xml:space="preserve"> Para ello se incluye, obligatoriamente, la palabra clave </w:t>
      </w:r>
      <w:proofErr w:type="spellStart"/>
      <w:r w:rsidRPr="003506F4">
        <w:rPr>
          <w:rFonts w:ascii="Arial Narrow" w:eastAsia="Times New Roman" w:hAnsi="Arial Narrow" w:cs="Times New Roman"/>
          <w:color w:val="403152" w:themeColor="accent4" w:themeShade="80"/>
          <w:sz w:val="24"/>
          <w:szCs w:val="24"/>
          <w:lang w:eastAsia="es-MX"/>
        </w:rPr>
        <w:t>super</w:t>
      </w:r>
      <w:proofErr w:type="spellEnd"/>
      <w:r w:rsidRPr="003506F4">
        <w:rPr>
          <w:rFonts w:ascii="Arial Narrow" w:eastAsia="Times New Roman" w:hAnsi="Arial Narrow" w:cs="Times New Roman"/>
          <w:color w:val="403152" w:themeColor="accent4" w:themeShade="80"/>
          <w:sz w:val="24"/>
          <w:szCs w:val="24"/>
          <w:lang w:eastAsia="es-MX"/>
        </w:rPr>
        <w:t xml:space="preserve"> como primera línea del constructor de la subclase. La palabra </w:t>
      </w:r>
      <w:proofErr w:type="spellStart"/>
      <w:r w:rsidRPr="003506F4">
        <w:rPr>
          <w:rFonts w:ascii="Arial Narrow" w:eastAsia="Times New Roman" w:hAnsi="Arial Narrow" w:cs="Times New Roman"/>
          <w:color w:val="403152" w:themeColor="accent4" w:themeShade="80"/>
          <w:sz w:val="24"/>
          <w:szCs w:val="24"/>
          <w:lang w:eastAsia="es-MX"/>
        </w:rPr>
        <w:t>super</w:t>
      </w:r>
      <w:proofErr w:type="spellEnd"/>
      <w:r w:rsidRPr="003506F4">
        <w:rPr>
          <w:rFonts w:ascii="Arial Narrow" w:eastAsia="Times New Roman" w:hAnsi="Arial Narrow" w:cs="Times New Roman"/>
          <w:color w:val="403152" w:themeColor="accent4" w:themeShade="80"/>
          <w:sz w:val="24"/>
          <w:szCs w:val="24"/>
          <w:lang w:eastAsia="es-MX"/>
        </w:rPr>
        <w:t xml:space="preserve"> irá seguida de paréntesis dentro de los cuales pondremos los parámetros que requiera el constructor de la superclase al que queramos invocar. En este caso solo teníamos un constructor de superclase que requería tres parámetros. Si p.ej. hubiéramos tenido otro constructor que no requiriera ningún parámetro podríamos haber usado uno u otro, es decir, </w:t>
      </w:r>
      <w:proofErr w:type="spellStart"/>
      <w:proofErr w:type="gramStart"/>
      <w:r w:rsidRPr="003506F4">
        <w:rPr>
          <w:rFonts w:ascii="Arial Narrow" w:eastAsia="Times New Roman" w:hAnsi="Arial Narrow" w:cs="Times New Roman"/>
          <w:color w:val="403152" w:themeColor="accent4" w:themeShade="80"/>
          <w:sz w:val="24"/>
          <w:szCs w:val="24"/>
          <w:lang w:eastAsia="es-MX"/>
        </w:rPr>
        <w:t>super</w:t>
      </w:r>
      <w:proofErr w:type="spellEnd"/>
      <w:r w:rsidRPr="003506F4">
        <w:rPr>
          <w:rFonts w:ascii="Arial Narrow" w:eastAsia="Times New Roman" w:hAnsi="Arial Narrow" w:cs="Times New Roman"/>
          <w:color w:val="403152" w:themeColor="accent4" w:themeShade="80"/>
          <w:sz w:val="24"/>
          <w:szCs w:val="24"/>
          <w:lang w:eastAsia="es-MX"/>
        </w:rPr>
        <w:t>(</w:t>
      </w:r>
      <w:proofErr w:type="gramEnd"/>
      <w:r w:rsidRPr="003506F4">
        <w:rPr>
          <w:rFonts w:ascii="Arial Narrow" w:eastAsia="Times New Roman" w:hAnsi="Arial Narrow" w:cs="Times New Roman"/>
          <w:color w:val="403152" w:themeColor="accent4" w:themeShade="80"/>
          <w:sz w:val="24"/>
          <w:szCs w:val="24"/>
          <w:lang w:eastAsia="es-MX"/>
        </w:rPr>
        <w:t xml:space="preserve">nombre, apellidos, edad) ó </w:t>
      </w:r>
      <w:proofErr w:type="spellStart"/>
      <w:r w:rsidRPr="003506F4">
        <w:rPr>
          <w:rFonts w:ascii="Arial Narrow" w:eastAsia="Times New Roman" w:hAnsi="Arial Narrow" w:cs="Times New Roman"/>
          <w:color w:val="403152" w:themeColor="accent4" w:themeShade="80"/>
          <w:sz w:val="24"/>
          <w:szCs w:val="24"/>
          <w:lang w:eastAsia="es-MX"/>
        </w:rPr>
        <w:t>super</w:t>
      </w:r>
      <w:proofErr w:type="spellEnd"/>
      <w:r w:rsidRPr="003506F4">
        <w:rPr>
          <w:rFonts w:ascii="Arial Narrow" w:eastAsia="Times New Roman" w:hAnsi="Arial Narrow" w:cs="Times New Roman"/>
          <w:color w:val="403152" w:themeColor="accent4" w:themeShade="80"/>
          <w:sz w:val="24"/>
          <w:szCs w:val="24"/>
          <w:lang w:eastAsia="es-MX"/>
        </w:rPr>
        <w:t>(), o bien ambos teniendo dos constructores para la superclase y dos constructores para la subclase. Ejemplo:</w:t>
      </w:r>
    </w:p>
    <w:tbl>
      <w:tblPr>
        <w:tblW w:w="931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315"/>
      </w:tblGrid>
      <w:tr w:rsidR="003506F4" w:rsidRPr="003506F4" w:rsidTr="003506F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06F4" w:rsidRPr="003506F4" w:rsidRDefault="003506F4" w:rsidP="003506F4">
            <w:pPr>
              <w:spacing w:before="100" w:beforeAutospacing="1" w:after="100" w:afterAutospacing="1" w:line="240" w:lineRule="auto"/>
              <w:jc w:val="both"/>
              <w:rPr>
                <w:rFonts w:ascii="Arial Narrow" w:eastAsia="Times New Roman" w:hAnsi="Arial Narrow" w:cs="Times New Roman"/>
                <w:color w:val="403152" w:themeColor="accent4" w:themeShade="80"/>
                <w:sz w:val="24"/>
                <w:szCs w:val="24"/>
                <w:lang w:eastAsia="es-MX"/>
              </w:rPr>
            </w:pPr>
            <w:r w:rsidRPr="003506F4">
              <w:rPr>
                <w:rFonts w:ascii="Arial Narrow" w:eastAsia="Times New Roman" w:hAnsi="Arial Narrow" w:cs="Times New Roman"/>
                <w:color w:val="403152" w:themeColor="accent4" w:themeShade="80"/>
                <w:sz w:val="24"/>
                <w:szCs w:val="24"/>
                <w:lang w:eastAsia="es-MX"/>
              </w:rPr>
              <w:t>En la superclase:                                public Persona() {</w:t>
            </w:r>
          </w:p>
          <w:p w:rsidR="003506F4" w:rsidRPr="003506F4" w:rsidRDefault="003506F4" w:rsidP="003506F4">
            <w:pPr>
              <w:spacing w:before="100" w:beforeAutospacing="1" w:after="100" w:afterAutospacing="1" w:line="240" w:lineRule="auto"/>
              <w:jc w:val="both"/>
              <w:rPr>
                <w:rFonts w:ascii="Arial Narrow" w:eastAsia="Times New Roman" w:hAnsi="Arial Narrow" w:cs="Times New Roman"/>
                <w:color w:val="403152" w:themeColor="accent4" w:themeShade="80"/>
                <w:sz w:val="24"/>
                <w:szCs w:val="24"/>
                <w:lang w:eastAsia="es-MX"/>
              </w:rPr>
            </w:pPr>
            <w:r w:rsidRPr="003506F4">
              <w:rPr>
                <w:rFonts w:ascii="Arial Narrow" w:eastAsia="Times New Roman" w:hAnsi="Arial Narrow" w:cs="Times New Roman"/>
                <w:color w:val="403152" w:themeColor="accent4" w:themeShade="80"/>
                <w:sz w:val="24"/>
                <w:szCs w:val="24"/>
                <w:lang w:eastAsia="es-MX"/>
              </w:rPr>
              <w:t>                                                       nombre = "";</w:t>
            </w:r>
          </w:p>
          <w:p w:rsidR="003506F4" w:rsidRPr="003506F4" w:rsidRDefault="003506F4" w:rsidP="003506F4">
            <w:pPr>
              <w:spacing w:before="100" w:beforeAutospacing="1" w:after="100" w:afterAutospacing="1" w:line="240" w:lineRule="auto"/>
              <w:jc w:val="both"/>
              <w:rPr>
                <w:rFonts w:ascii="Arial Narrow" w:eastAsia="Times New Roman" w:hAnsi="Arial Narrow" w:cs="Times New Roman"/>
                <w:color w:val="403152" w:themeColor="accent4" w:themeShade="80"/>
                <w:sz w:val="24"/>
                <w:szCs w:val="24"/>
                <w:lang w:eastAsia="es-MX"/>
              </w:rPr>
            </w:pPr>
            <w:r w:rsidRPr="003506F4">
              <w:rPr>
                <w:rFonts w:ascii="Arial Narrow" w:eastAsia="Times New Roman" w:hAnsi="Arial Narrow" w:cs="Times New Roman"/>
                <w:color w:val="403152" w:themeColor="accent4" w:themeShade="80"/>
                <w:sz w:val="24"/>
                <w:szCs w:val="24"/>
                <w:lang w:eastAsia="es-MX"/>
              </w:rPr>
              <w:t>                                                       apellidos = "";</w:t>
            </w:r>
          </w:p>
          <w:p w:rsidR="003506F4" w:rsidRPr="003506F4" w:rsidRDefault="003506F4" w:rsidP="003506F4">
            <w:pPr>
              <w:spacing w:before="100" w:beforeAutospacing="1" w:after="100" w:afterAutospacing="1" w:line="240" w:lineRule="auto"/>
              <w:jc w:val="both"/>
              <w:rPr>
                <w:rFonts w:ascii="Arial Narrow" w:eastAsia="Times New Roman" w:hAnsi="Arial Narrow" w:cs="Times New Roman"/>
                <w:color w:val="403152" w:themeColor="accent4" w:themeShade="80"/>
                <w:sz w:val="24"/>
                <w:szCs w:val="24"/>
                <w:lang w:eastAsia="es-MX"/>
              </w:rPr>
            </w:pPr>
            <w:r w:rsidRPr="003506F4">
              <w:rPr>
                <w:rFonts w:ascii="Arial Narrow" w:eastAsia="Times New Roman" w:hAnsi="Arial Narrow" w:cs="Times New Roman"/>
                <w:color w:val="403152" w:themeColor="accent4" w:themeShade="80"/>
                <w:sz w:val="24"/>
                <w:szCs w:val="24"/>
                <w:lang w:eastAsia="es-MX"/>
              </w:rPr>
              <w:t>                                                       edad = 0; }</w:t>
            </w:r>
          </w:p>
          <w:p w:rsidR="003506F4" w:rsidRPr="003506F4" w:rsidRDefault="003506F4" w:rsidP="003506F4">
            <w:pPr>
              <w:spacing w:before="100" w:beforeAutospacing="1" w:after="100" w:afterAutospacing="1" w:line="240" w:lineRule="auto"/>
              <w:jc w:val="both"/>
              <w:rPr>
                <w:rFonts w:ascii="Arial Narrow" w:eastAsia="Times New Roman" w:hAnsi="Arial Narrow" w:cs="Times New Roman"/>
                <w:color w:val="403152" w:themeColor="accent4" w:themeShade="80"/>
                <w:sz w:val="24"/>
                <w:szCs w:val="24"/>
                <w:lang w:eastAsia="es-MX"/>
              </w:rPr>
            </w:pPr>
            <w:r w:rsidRPr="003506F4">
              <w:rPr>
                <w:rFonts w:ascii="Arial Narrow" w:eastAsia="Times New Roman" w:hAnsi="Arial Narrow" w:cs="Times New Roman"/>
                <w:color w:val="403152" w:themeColor="accent4" w:themeShade="80"/>
                <w:sz w:val="24"/>
                <w:szCs w:val="24"/>
                <w:lang w:eastAsia="es-MX"/>
              </w:rPr>
              <w:t> </w:t>
            </w:r>
          </w:p>
          <w:p w:rsidR="003506F4" w:rsidRPr="003506F4" w:rsidRDefault="003506F4" w:rsidP="003506F4">
            <w:pPr>
              <w:spacing w:before="100" w:beforeAutospacing="1" w:after="100" w:afterAutospacing="1" w:line="240" w:lineRule="auto"/>
              <w:jc w:val="both"/>
              <w:rPr>
                <w:rFonts w:ascii="Arial Narrow" w:eastAsia="Times New Roman" w:hAnsi="Arial Narrow" w:cs="Times New Roman"/>
                <w:color w:val="403152" w:themeColor="accent4" w:themeShade="80"/>
                <w:sz w:val="24"/>
                <w:szCs w:val="24"/>
                <w:lang w:eastAsia="es-MX"/>
              </w:rPr>
            </w:pPr>
            <w:r w:rsidRPr="003506F4">
              <w:rPr>
                <w:rFonts w:ascii="Arial Narrow" w:eastAsia="Times New Roman" w:hAnsi="Arial Narrow" w:cs="Times New Roman"/>
                <w:color w:val="403152" w:themeColor="accent4" w:themeShade="80"/>
                <w:sz w:val="24"/>
                <w:szCs w:val="24"/>
                <w:lang w:eastAsia="es-MX"/>
              </w:rPr>
              <w:t>                                                       public Persona (</w:t>
            </w:r>
            <w:proofErr w:type="spellStart"/>
            <w:r w:rsidRPr="003506F4">
              <w:rPr>
                <w:rFonts w:ascii="Arial Narrow" w:eastAsia="Times New Roman" w:hAnsi="Arial Narrow" w:cs="Times New Roman"/>
                <w:color w:val="403152" w:themeColor="accent4" w:themeShade="80"/>
                <w:sz w:val="24"/>
                <w:szCs w:val="24"/>
                <w:lang w:eastAsia="es-MX"/>
              </w:rPr>
              <w:t>String</w:t>
            </w:r>
            <w:proofErr w:type="spellEnd"/>
            <w:r w:rsidRPr="003506F4">
              <w:rPr>
                <w:rFonts w:ascii="Arial Narrow" w:eastAsia="Times New Roman" w:hAnsi="Arial Narrow" w:cs="Times New Roman"/>
                <w:color w:val="403152" w:themeColor="accent4" w:themeShade="80"/>
                <w:sz w:val="24"/>
                <w:szCs w:val="24"/>
                <w:lang w:eastAsia="es-MX"/>
              </w:rPr>
              <w:t xml:space="preserve"> nombre, </w:t>
            </w:r>
            <w:proofErr w:type="spellStart"/>
            <w:r w:rsidRPr="003506F4">
              <w:rPr>
                <w:rFonts w:ascii="Arial Narrow" w:eastAsia="Times New Roman" w:hAnsi="Arial Narrow" w:cs="Times New Roman"/>
                <w:color w:val="403152" w:themeColor="accent4" w:themeShade="80"/>
                <w:sz w:val="24"/>
                <w:szCs w:val="24"/>
                <w:lang w:eastAsia="es-MX"/>
              </w:rPr>
              <w:t>String</w:t>
            </w:r>
            <w:proofErr w:type="spellEnd"/>
            <w:r w:rsidRPr="003506F4">
              <w:rPr>
                <w:rFonts w:ascii="Arial Narrow" w:eastAsia="Times New Roman" w:hAnsi="Arial Narrow" w:cs="Times New Roman"/>
                <w:color w:val="403152" w:themeColor="accent4" w:themeShade="80"/>
                <w:sz w:val="24"/>
                <w:szCs w:val="24"/>
                <w:lang w:eastAsia="es-MX"/>
              </w:rPr>
              <w:t xml:space="preserve"> apellidos, int edad) {</w:t>
            </w:r>
          </w:p>
          <w:p w:rsidR="003506F4" w:rsidRPr="003506F4" w:rsidRDefault="003506F4" w:rsidP="003506F4">
            <w:pPr>
              <w:spacing w:before="100" w:beforeAutospacing="1" w:after="100" w:afterAutospacing="1" w:line="240" w:lineRule="auto"/>
              <w:jc w:val="both"/>
              <w:rPr>
                <w:rFonts w:ascii="Arial Narrow" w:eastAsia="Times New Roman" w:hAnsi="Arial Narrow" w:cs="Times New Roman"/>
                <w:color w:val="403152" w:themeColor="accent4" w:themeShade="80"/>
                <w:sz w:val="24"/>
                <w:szCs w:val="24"/>
                <w:lang w:eastAsia="es-MX"/>
              </w:rPr>
            </w:pPr>
            <w:r w:rsidRPr="003506F4">
              <w:rPr>
                <w:rFonts w:ascii="Arial Narrow" w:eastAsia="Times New Roman" w:hAnsi="Arial Narrow" w:cs="Times New Roman"/>
                <w:color w:val="403152" w:themeColor="accent4" w:themeShade="80"/>
                <w:sz w:val="24"/>
                <w:szCs w:val="24"/>
                <w:lang w:eastAsia="es-MX"/>
              </w:rPr>
              <w:t xml:space="preserve">                                                       </w:t>
            </w:r>
            <w:proofErr w:type="spellStart"/>
            <w:r w:rsidRPr="003506F4">
              <w:rPr>
                <w:rFonts w:ascii="Arial Narrow" w:eastAsia="Times New Roman" w:hAnsi="Arial Narrow" w:cs="Times New Roman"/>
                <w:color w:val="403152" w:themeColor="accent4" w:themeShade="80"/>
                <w:sz w:val="24"/>
                <w:szCs w:val="24"/>
                <w:lang w:eastAsia="es-MX"/>
              </w:rPr>
              <w:t>this.nombre</w:t>
            </w:r>
            <w:proofErr w:type="spellEnd"/>
            <w:r w:rsidRPr="003506F4">
              <w:rPr>
                <w:rFonts w:ascii="Arial Narrow" w:eastAsia="Times New Roman" w:hAnsi="Arial Narrow" w:cs="Times New Roman"/>
                <w:color w:val="403152" w:themeColor="accent4" w:themeShade="80"/>
                <w:sz w:val="24"/>
                <w:szCs w:val="24"/>
                <w:lang w:eastAsia="es-MX"/>
              </w:rPr>
              <w:t xml:space="preserve"> = nombre;</w:t>
            </w:r>
          </w:p>
          <w:p w:rsidR="003506F4" w:rsidRPr="003506F4" w:rsidRDefault="003506F4" w:rsidP="003506F4">
            <w:pPr>
              <w:spacing w:before="100" w:beforeAutospacing="1" w:after="100" w:afterAutospacing="1" w:line="240" w:lineRule="auto"/>
              <w:jc w:val="both"/>
              <w:rPr>
                <w:rFonts w:ascii="Arial Narrow" w:eastAsia="Times New Roman" w:hAnsi="Arial Narrow" w:cs="Times New Roman"/>
                <w:color w:val="403152" w:themeColor="accent4" w:themeShade="80"/>
                <w:sz w:val="24"/>
                <w:szCs w:val="24"/>
                <w:lang w:eastAsia="es-MX"/>
              </w:rPr>
            </w:pPr>
            <w:r w:rsidRPr="003506F4">
              <w:rPr>
                <w:rFonts w:ascii="Arial Narrow" w:eastAsia="Times New Roman" w:hAnsi="Arial Narrow" w:cs="Times New Roman"/>
                <w:color w:val="403152" w:themeColor="accent4" w:themeShade="80"/>
                <w:sz w:val="24"/>
                <w:szCs w:val="24"/>
                <w:lang w:eastAsia="es-MX"/>
              </w:rPr>
              <w:lastRenderedPageBreak/>
              <w:t xml:space="preserve">                                                       </w:t>
            </w:r>
            <w:proofErr w:type="spellStart"/>
            <w:r w:rsidRPr="003506F4">
              <w:rPr>
                <w:rFonts w:ascii="Arial Narrow" w:eastAsia="Times New Roman" w:hAnsi="Arial Narrow" w:cs="Times New Roman"/>
                <w:color w:val="403152" w:themeColor="accent4" w:themeShade="80"/>
                <w:sz w:val="24"/>
                <w:szCs w:val="24"/>
                <w:lang w:eastAsia="es-MX"/>
              </w:rPr>
              <w:t>this.apellidos</w:t>
            </w:r>
            <w:proofErr w:type="spellEnd"/>
            <w:r w:rsidRPr="003506F4">
              <w:rPr>
                <w:rFonts w:ascii="Arial Narrow" w:eastAsia="Times New Roman" w:hAnsi="Arial Narrow" w:cs="Times New Roman"/>
                <w:color w:val="403152" w:themeColor="accent4" w:themeShade="80"/>
                <w:sz w:val="24"/>
                <w:szCs w:val="24"/>
                <w:lang w:eastAsia="es-MX"/>
              </w:rPr>
              <w:t xml:space="preserve"> = apellidos;</w:t>
            </w:r>
          </w:p>
          <w:p w:rsidR="003506F4" w:rsidRPr="003506F4" w:rsidRDefault="003506F4" w:rsidP="003506F4">
            <w:pPr>
              <w:spacing w:before="100" w:beforeAutospacing="1" w:after="100" w:afterAutospacing="1" w:line="240" w:lineRule="auto"/>
              <w:jc w:val="both"/>
              <w:rPr>
                <w:rFonts w:ascii="Arial Narrow" w:eastAsia="Times New Roman" w:hAnsi="Arial Narrow" w:cs="Times New Roman"/>
                <w:color w:val="403152" w:themeColor="accent4" w:themeShade="80"/>
                <w:sz w:val="24"/>
                <w:szCs w:val="24"/>
                <w:lang w:eastAsia="es-MX"/>
              </w:rPr>
            </w:pPr>
            <w:r w:rsidRPr="003506F4">
              <w:rPr>
                <w:rFonts w:ascii="Arial Narrow" w:eastAsia="Times New Roman" w:hAnsi="Arial Narrow" w:cs="Times New Roman"/>
                <w:color w:val="403152" w:themeColor="accent4" w:themeShade="80"/>
                <w:sz w:val="24"/>
                <w:szCs w:val="24"/>
                <w:lang w:eastAsia="es-MX"/>
              </w:rPr>
              <w:t xml:space="preserve">                                                       </w:t>
            </w:r>
            <w:proofErr w:type="spellStart"/>
            <w:r w:rsidRPr="003506F4">
              <w:rPr>
                <w:rFonts w:ascii="Arial Narrow" w:eastAsia="Times New Roman" w:hAnsi="Arial Narrow" w:cs="Times New Roman"/>
                <w:color w:val="403152" w:themeColor="accent4" w:themeShade="80"/>
                <w:sz w:val="24"/>
                <w:szCs w:val="24"/>
                <w:lang w:eastAsia="es-MX"/>
              </w:rPr>
              <w:t>this.edad</w:t>
            </w:r>
            <w:proofErr w:type="spellEnd"/>
            <w:r w:rsidRPr="003506F4">
              <w:rPr>
                <w:rFonts w:ascii="Arial Narrow" w:eastAsia="Times New Roman" w:hAnsi="Arial Narrow" w:cs="Times New Roman"/>
                <w:color w:val="403152" w:themeColor="accent4" w:themeShade="80"/>
                <w:sz w:val="24"/>
                <w:szCs w:val="24"/>
                <w:lang w:eastAsia="es-MX"/>
              </w:rPr>
              <w:t xml:space="preserve"> = edad;                   }</w:t>
            </w:r>
          </w:p>
        </w:tc>
      </w:tr>
    </w:tbl>
    <w:p w:rsidR="003506F4" w:rsidRDefault="003506F4" w:rsidP="00DD38DF">
      <w:pPr>
        <w:rPr>
          <w:rFonts w:ascii="Arial" w:hAnsi="Arial" w:cs="Arial"/>
          <w:b/>
          <w:sz w:val="24"/>
          <w:szCs w:val="24"/>
        </w:rPr>
      </w:pPr>
    </w:p>
    <w:p w:rsidR="0090277C" w:rsidRDefault="0090277C" w:rsidP="00DD38DF">
      <w:pPr>
        <w:rPr>
          <w:rFonts w:ascii="Arial" w:hAnsi="Arial" w:cs="Arial"/>
          <w:b/>
          <w:sz w:val="24"/>
          <w:szCs w:val="24"/>
        </w:rPr>
      </w:pPr>
      <w:r>
        <w:rPr>
          <w:rFonts w:ascii="Arial" w:hAnsi="Arial" w:cs="Arial"/>
          <w:b/>
          <w:sz w:val="24"/>
          <w:szCs w:val="24"/>
        </w:rPr>
        <w:t>FINAL</w:t>
      </w:r>
    </w:p>
    <w:p w:rsidR="003506F4" w:rsidRPr="003506F4" w:rsidRDefault="003506F4" w:rsidP="003506F4">
      <w:pPr>
        <w:pStyle w:val="NormalWeb"/>
        <w:rPr>
          <w:color w:val="31849B" w:themeColor="accent5" w:themeShade="BF"/>
        </w:rPr>
      </w:pPr>
      <w:r w:rsidRPr="003506F4">
        <w:rPr>
          <w:color w:val="31849B" w:themeColor="accent5" w:themeShade="BF"/>
        </w:rPr>
        <w:t xml:space="preserve">En ocasiones es conveniente que un método no sea redefinido en una clase derivada o incluso que una clase completa no pueda ser extendida. Para esto está la cláusula </w:t>
      </w:r>
      <w:r w:rsidRPr="003506F4">
        <w:rPr>
          <w:rFonts w:ascii="Courier" w:hAnsi="Courier"/>
          <w:color w:val="31849B" w:themeColor="accent5" w:themeShade="BF"/>
        </w:rPr>
        <w:t>final</w:t>
      </w:r>
      <w:r w:rsidRPr="003506F4">
        <w:rPr>
          <w:color w:val="31849B" w:themeColor="accent5" w:themeShade="BF"/>
        </w:rPr>
        <w:t>, que tiene significados levemente distintos según se aplique a un dato miembro, a un método o a una clase.</w:t>
      </w:r>
    </w:p>
    <w:p w:rsidR="003506F4" w:rsidRPr="003506F4" w:rsidRDefault="003506F4" w:rsidP="003506F4">
      <w:pPr>
        <w:pStyle w:val="NormalWeb"/>
        <w:rPr>
          <w:color w:val="31849B" w:themeColor="accent5" w:themeShade="BF"/>
        </w:rPr>
      </w:pPr>
      <w:r w:rsidRPr="003506F4">
        <w:rPr>
          <w:color w:val="31849B" w:themeColor="accent5" w:themeShade="BF"/>
        </w:rPr>
        <w:t xml:space="preserve">Para una clase, </w:t>
      </w:r>
      <w:r w:rsidRPr="003506F4">
        <w:rPr>
          <w:rFonts w:ascii="Courier" w:hAnsi="Courier"/>
          <w:color w:val="31849B" w:themeColor="accent5" w:themeShade="BF"/>
        </w:rPr>
        <w:t xml:space="preserve">final </w:t>
      </w:r>
      <w:r w:rsidRPr="003506F4">
        <w:rPr>
          <w:color w:val="31849B" w:themeColor="accent5" w:themeShade="BF"/>
        </w:rPr>
        <w:t>significa que la clase no puede extenderse. Es, por tanto el punto final de la cadena de clases derivadas. Por ejemplo si se quisiera impedir la extensión de la clase Ejecutivo, se pondría:</w:t>
      </w:r>
    </w:p>
    <w:p w:rsidR="003506F4" w:rsidRPr="003506F4" w:rsidRDefault="003506F4" w:rsidP="003506F4">
      <w:pPr>
        <w:pStyle w:val="NormalWeb"/>
        <w:rPr>
          <w:color w:val="31849B" w:themeColor="accent5" w:themeShade="BF"/>
        </w:rPr>
      </w:pPr>
      <w:proofErr w:type="gramStart"/>
      <w:r w:rsidRPr="003506F4">
        <w:rPr>
          <w:rFonts w:ascii="Courier" w:hAnsi="Courier"/>
          <w:b/>
          <w:bCs/>
          <w:color w:val="31849B" w:themeColor="accent5" w:themeShade="BF"/>
        </w:rPr>
        <w:t>final</w:t>
      </w:r>
      <w:proofErr w:type="gramEnd"/>
      <w:r w:rsidRPr="003506F4">
        <w:rPr>
          <w:rFonts w:ascii="Courier" w:hAnsi="Courier"/>
          <w:color w:val="31849B" w:themeColor="accent5" w:themeShade="BF"/>
        </w:rPr>
        <w:t xml:space="preserve"> </w:t>
      </w:r>
      <w:r w:rsidRPr="003506F4">
        <w:rPr>
          <w:rFonts w:ascii="Courier" w:hAnsi="Courier"/>
          <w:b/>
          <w:bCs/>
          <w:color w:val="31849B" w:themeColor="accent5" w:themeShade="BF"/>
        </w:rPr>
        <w:t>class</w:t>
      </w:r>
      <w:r w:rsidRPr="003506F4">
        <w:rPr>
          <w:rFonts w:ascii="Courier" w:hAnsi="Courier"/>
          <w:color w:val="31849B" w:themeColor="accent5" w:themeShade="BF"/>
        </w:rPr>
        <w:t xml:space="preserve"> Ejecutivo {</w:t>
      </w:r>
      <w:r w:rsidRPr="003506F4">
        <w:rPr>
          <w:rFonts w:ascii="Courier" w:hAnsi="Courier"/>
          <w:color w:val="31849B" w:themeColor="accent5" w:themeShade="BF"/>
        </w:rPr>
        <w:br/>
        <w:t>. . .</w:t>
      </w:r>
      <w:r w:rsidRPr="003506F4">
        <w:rPr>
          <w:rFonts w:ascii="Courier" w:hAnsi="Courier"/>
          <w:color w:val="31849B" w:themeColor="accent5" w:themeShade="BF"/>
        </w:rPr>
        <w:br/>
        <w:t>}</w:t>
      </w:r>
    </w:p>
    <w:p w:rsidR="003506F4" w:rsidRPr="003506F4" w:rsidRDefault="003506F4" w:rsidP="003506F4">
      <w:pPr>
        <w:pStyle w:val="NormalWeb"/>
        <w:rPr>
          <w:color w:val="31849B" w:themeColor="accent5" w:themeShade="BF"/>
        </w:rPr>
      </w:pPr>
      <w:r w:rsidRPr="003506F4">
        <w:rPr>
          <w:color w:val="31849B" w:themeColor="accent5" w:themeShade="BF"/>
        </w:rPr>
        <w:t xml:space="preserve">Para un método, </w:t>
      </w:r>
      <w:r w:rsidRPr="003506F4">
        <w:rPr>
          <w:rFonts w:ascii="Courier" w:hAnsi="Courier"/>
          <w:color w:val="31849B" w:themeColor="accent5" w:themeShade="BF"/>
        </w:rPr>
        <w:t xml:space="preserve">final </w:t>
      </w:r>
      <w:r w:rsidRPr="003506F4">
        <w:rPr>
          <w:color w:val="31849B" w:themeColor="accent5" w:themeShade="BF"/>
        </w:rPr>
        <w:t>significa que no puede redefinirse en una clase derivada. Por ejemplo si declaramos:</w:t>
      </w:r>
    </w:p>
    <w:p w:rsidR="003506F4" w:rsidRPr="003506F4" w:rsidRDefault="003506F4" w:rsidP="003506F4">
      <w:pPr>
        <w:pStyle w:val="NormalWeb"/>
        <w:rPr>
          <w:color w:val="31849B" w:themeColor="accent5" w:themeShade="BF"/>
        </w:rPr>
      </w:pPr>
      <w:proofErr w:type="gramStart"/>
      <w:r w:rsidRPr="003506F4">
        <w:rPr>
          <w:rFonts w:ascii="Courier" w:hAnsi="Courier"/>
          <w:b/>
          <w:bCs/>
          <w:color w:val="31849B" w:themeColor="accent5" w:themeShade="BF"/>
        </w:rPr>
        <w:t>class</w:t>
      </w:r>
      <w:proofErr w:type="gramEnd"/>
      <w:r w:rsidRPr="003506F4">
        <w:rPr>
          <w:rFonts w:ascii="Courier" w:hAnsi="Courier"/>
          <w:color w:val="31849B" w:themeColor="accent5" w:themeShade="BF"/>
        </w:rPr>
        <w:t xml:space="preserve"> Empleado {</w:t>
      </w:r>
      <w:r w:rsidRPr="003506F4">
        <w:rPr>
          <w:rFonts w:ascii="Courier" w:hAnsi="Courier"/>
          <w:color w:val="31849B" w:themeColor="accent5" w:themeShade="BF"/>
        </w:rPr>
        <w:br/>
        <w:t xml:space="preserve">    . . . </w:t>
      </w:r>
      <w:r w:rsidRPr="003506F4">
        <w:rPr>
          <w:rFonts w:ascii="Courier" w:hAnsi="Courier"/>
          <w:color w:val="31849B" w:themeColor="accent5" w:themeShade="BF"/>
        </w:rPr>
        <w:br/>
        <w:t xml:space="preserve">    </w:t>
      </w:r>
      <w:r w:rsidRPr="003506F4">
        <w:rPr>
          <w:rFonts w:ascii="Courier" w:hAnsi="Courier"/>
          <w:b/>
          <w:bCs/>
          <w:color w:val="31849B" w:themeColor="accent5" w:themeShade="BF"/>
        </w:rPr>
        <w:t>public</w:t>
      </w:r>
      <w:r w:rsidRPr="003506F4">
        <w:rPr>
          <w:rFonts w:ascii="Courier" w:hAnsi="Courier"/>
          <w:color w:val="31849B" w:themeColor="accent5" w:themeShade="BF"/>
        </w:rPr>
        <w:t xml:space="preserve"> </w:t>
      </w:r>
      <w:r w:rsidRPr="003506F4">
        <w:rPr>
          <w:rFonts w:ascii="Courier" w:hAnsi="Courier"/>
          <w:b/>
          <w:bCs/>
          <w:color w:val="31849B" w:themeColor="accent5" w:themeShade="BF"/>
        </w:rPr>
        <w:t>final</w:t>
      </w:r>
      <w:r w:rsidRPr="003506F4">
        <w:rPr>
          <w:rFonts w:ascii="Courier" w:hAnsi="Courier"/>
          <w:color w:val="31849B" w:themeColor="accent5" w:themeShade="BF"/>
        </w:rPr>
        <w:t xml:space="preserve"> </w:t>
      </w:r>
      <w:r w:rsidRPr="003506F4">
        <w:rPr>
          <w:rFonts w:ascii="Courier" w:hAnsi="Courier"/>
          <w:b/>
          <w:bCs/>
          <w:color w:val="31849B" w:themeColor="accent5" w:themeShade="BF"/>
        </w:rPr>
        <w:t>void</w:t>
      </w:r>
      <w:r w:rsidRPr="003506F4">
        <w:rPr>
          <w:rFonts w:ascii="Courier" w:hAnsi="Courier"/>
          <w:color w:val="31849B" w:themeColor="accent5" w:themeShade="BF"/>
        </w:rPr>
        <w:t xml:space="preserve"> aumentarSueldo(</w:t>
      </w:r>
      <w:r w:rsidRPr="003506F4">
        <w:rPr>
          <w:rFonts w:ascii="Courier" w:hAnsi="Courier"/>
          <w:b/>
          <w:bCs/>
          <w:color w:val="31849B" w:themeColor="accent5" w:themeShade="BF"/>
        </w:rPr>
        <w:t>int</w:t>
      </w:r>
      <w:r w:rsidRPr="003506F4">
        <w:rPr>
          <w:rFonts w:ascii="Courier" w:hAnsi="Courier"/>
          <w:color w:val="31849B" w:themeColor="accent5" w:themeShade="BF"/>
        </w:rPr>
        <w:t xml:space="preserve"> porcentaje) {</w:t>
      </w:r>
      <w:r w:rsidRPr="003506F4">
        <w:rPr>
          <w:rFonts w:ascii="Courier" w:hAnsi="Courier"/>
          <w:color w:val="31849B" w:themeColor="accent5" w:themeShade="BF"/>
        </w:rPr>
        <w:br/>
        <w:t>        . . .</w:t>
      </w:r>
      <w:r w:rsidRPr="003506F4">
        <w:rPr>
          <w:rFonts w:ascii="Courier" w:hAnsi="Courier"/>
          <w:color w:val="31849B" w:themeColor="accent5" w:themeShade="BF"/>
        </w:rPr>
        <w:br/>
        <w:t xml:space="preserve">    } </w:t>
      </w:r>
      <w:r w:rsidRPr="003506F4">
        <w:rPr>
          <w:rFonts w:ascii="Courier" w:hAnsi="Courier"/>
          <w:color w:val="31849B" w:themeColor="accent5" w:themeShade="BF"/>
        </w:rPr>
        <w:br/>
        <w:t>    . . .</w:t>
      </w:r>
      <w:r w:rsidRPr="003506F4">
        <w:rPr>
          <w:rFonts w:ascii="Courier" w:hAnsi="Courier"/>
          <w:color w:val="31849B" w:themeColor="accent5" w:themeShade="BF"/>
        </w:rPr>
        <w:br/>
        <w:t>}</w:t>
      </w:r>
    </w:p>
    <w:p w:rsidR="003506F4" w:rsidRPr="003506F4" w:rsidRDefault="003506F4" w:rsidP="003506F4">
      <w:pPr>
        <w:pStyle w:val="NormalWeb"/>
        <w:rPr>
          <w:color w:val="31849B" w:themeColor="accent5" w:themeShade="BF"/>
        </w:rPr>
      </w:pPr>
      <w:proofErr w:type="gramStart"/>
      <w:r w:rsidRPr="003506F4">
        <w:rPr>
          <w:color w:val="31849B" w:themeColor="accent5" w:themeShade="BF"/>
        </w:rPr>
        <w:t>entonces</w:t>
      </w:r>
      <w:proofErr w:type="gramEnd"/>
      <w:r w:rsidRPr="003506F4">
        <w:rPr>
          <w:color w:val="31849B" w:themeColor="accent5" w:themeShade="BF"/>
        </w:rPr>
        <w:t xml:space="preserve"> la clase Ejecutivo, clase derivada de Empleado no podría reescribir el método aumentarSueldo, y por tanto cambiar su comportamiento.</w:t>
      </w:r>
    </w:p>
    <w:p w:rsidR="003506F4" w:rsidRPr="003506F4" w:rsidRDefault="003506F4" w:rsidP="003506F4">
      <w:pPr>
        <w:pStyle w:val="NormalWeb"/>
        <w:rPr>
          <w:color w:val="31849B" w:themeColor="accent5" w:themeShade="BF"/>
        </w:rPr>
      </w:pPr>
      <w:r w:rsidRPr="003506F4">
        <w:rPr>
          <w:color w:val="31849B" w:themeColor="accent5" w:themeShade="BF"/>
        </w:rPr>
        <w:t xml:space="preserve">Para un dato miembro, </w:t>
      </w:r>
      <w:r w:rsidRPr="003506F4">
        <w:rPr>
          <w:rFonts w:ascii="Courier" w:hAnsi="Courier"/>
          <w:color w:val="31849B" w:themeColor="accent5" w:themeShade="BF"/>
        </w:rPr>
        <w:t xml:space="preserve">final </w:t>
      </w:r>
      <w:r w:rsidRPr="003506F4">
        <w:rPr>
          <w:color w:val="31849B" w:themeColor="accent5" w:themeShade="BF"/>
        </w:rPr>
        <w:t xml:space="preserve">significa también que no puede ser redefinido en una clase derivada, como para los métodos, pero además significa que su valor no puede ser cambiado en ningún sitio; es decir el modificador </w:t>
      </w:r>
      <w:r w:rsidRPr="003506F4">
        <w:rPr>
          <w:rFonts w:ascii="Courier" w:hAnsi="Courier"/>
          <w:color w:val="31849B" w:themeColor="accent5" w:themeShade="BF"/>
        </w:rPr>
        <w:t xml:space="preserve">final </w:t>
      </w:r>
      <w:r w:rsidRPr="003506F4">
        <w:rPr>
          <w:color w:val="31849B" w:themeColor="accent5" w:themeShade="BF"/>
        </w:rPr>
        <w:t>sirve también para definir valores constantes. Por ejemplo:</w:t>
      </w:r>
    </w:p>
    <w:p w:rsidR="003506F4" w:rsidRPr="003506F4" w:rsidRDefault="003506F4" w:rsidP="003506F4">
      <w:pPr>
        <w:pStyle w:val="NormalWeb"/>
        <w:rPr>
          <w:color w:val="31849B" w:themeColor="accent5" w:themeShade="BF"/>
        </w:rPr>
      </w:pPr>
      <w:proofErr w:type="gramStart"/>
      <w:r w:rsidRPr="003506F4">
        <w:rPr>
          <w:rFonts w:ascii="Courier" w:hAnsi="Courier"/>
          <w:b/>
          <w:bCs/>
          <w:color w:val="31849B" w:themeColor="accent5" w:themeShade="BF"/>
        </w:rPr>
        <w:t>class</w:t>
      </w:r>
      <w:proofErr w:type="gramEnd"/>
      <w:r w:rsidRPr="003506F4">
        <w:rPr>
          <w:rFonts w:ascii="Courier" w:hAnsi="Courier"/>
          <w:color w:val="31849B" w:themeColor="accent5" w:themeShade="BF"/>
        </w:rPr>
        <w:t xml:space="preserve"> Circulo {</w:t>
      </w:r>
      <w:r w:rsidRPr="003506F4">
        <w:rPr>
          <w:rFonts w:ascii="Courier" w:hAnsi="Courier"/>
          <w:color w:val="31849B" w:themeColor="accent5" w:themeShade="BF"/>
        </w:rPr>
        <w:br/>
        <w:t>    . . .</w:t>
      </w:r>
      <w:r w:rsidRPr="003506F4">
        <w:rPr>
          <w:rFonts w:ascii="Courier" w:hAnsi="Courier"/>
          <w:color w:val="31849B" w:themeColor="accent5" w:themeShade="BF"/>
        </w:rPr>
        <w:br/>
        <w:t xml:space="preserve">    </w:t>
      </w:r>
      <w:r w:rsidRPr="003506F4">
        <w:rPr>
          <w:rFonts w:ascii="Courier" w:hAnsi="Courier"/>
          <w:b/>
          <w:bCs/>
          <w:color w:val="31849B" w:themeColor="accent5" w:themeShade="BF"/>
        </w:rPr>
        <w:t>public</w:t>
      </w:r>
      <w:r w:rsidRPr="003506F4">
        <w:rPr>
          <w:rFonts w:ascii="Courier" w:hAnsi="Courier"/>
          <w:color w:val="31849B" w:themeColor="accent5" w:themeShade="BF"/>
        </w:rPr>
        <w:t xml:space="preserve"> </w:t>
      </w:r>
      <w:r w:rsidRPr="003506F4">
        <w:rPr>
          <w:rFonts w:ascii="Courier" w:hAnsi="Courier"/>
          <w:b/>
          <w:bCs/>
          <w:color w:val="31849B" w:themeColor="accent5" w:themeShade="BF"/>
        </w:rPr>
        <w:t>final</w:t>
      </w:r>
      <w:r w:rsidRPr="003506F4">
        <w:rPr>
          <w:rFonts w:ascii="Courier" w:hAnsi="Courier"/>
          <w:color w:val="31849B" w:themeColor="accent5" w:themeShade="BF"/>
        </w:rPr>
        <w:t xml:space="preserve"> </w:t>
      </w:r>
      <w:r w:rsidRPr="003506F4">
        <w:rPr>
          <w:rFonts w:ascii="Courier" w:hAnsi="Courier"/>
          <w:b/>
          <w:bCs/>
          <w:color w:val="31849B" w:themeColor="accent5" w:themeShade="BF"/>
        </w:rPr>
        <w:t>static</w:t>
      </w:r>
      <w:r w:rsidRPr="003506F4">
        <w:rPr>
          <w:rFonts w:ascii="Courier" w:hAnsi="Courier"/>
          <w:color w:val="31849B" w:themeColor="accent5" w:themeShade="BF"/>
        </w:rPr>
        <w:t xml:space="preserve"> </w:t>
      </w:r>
      <w:r w:rsidRPr="003506F4">
        <w:rPr>
          <w:rFonts w:ascii="Courier" w:hAnsi="Courier"/>
          <w:b/>
          <w:bCs/>
          <w:color w:val="31849B" w:themeColor="accent5" w:themeShade="BF"/>
        </w:rPr>
        <w:t>float</w:t>
      </w:r>
      <w:r w:rsidRPr="003506F4">
        <w:rPr>
          <w:rFonts w:ascii="Courier" w:hAnsi="Courier"/>
          <w:color w:val="31849B" w:themeColor="accent5" w:themeShade="BF"/>
        </w:rPr>
        <w:t xml:space="preserve"> PI = 3.141592;</w:t>
      </w:r>
      <w:r w:rsidRPr="003506F4">
        <w:rPr>
          <w:rFonts w:ascii="Courier" w:hAnsi="Courier"/>
          <w:color w:val="31849B" w:themeColor="accent5" w:themeShade="BF"/>
        </w:rPr>
        <w:br/>
        <w:t>    . . .</w:t>
      </w:r>
      <w:r w:rsidRPr="003506F4">
        <w:rPr>
          <w:rFonts w:ascii="Courier" w:hAnsi="Courier"/>
          <w:color w:val="31849B" w:themeColor="accent5" w:themeShade="BF"/>
        </w:rPr>
        <w:br/>
        <w:t>}</w:t>
      </w:r>
    </w:p>
    <w:p w:rsidR="003506F4" w:rsidRPr="003506F4" w:rsidRDefault="003506F4" w:rsidP="003506F4">
      <w:pPr>
        <w:pStyle w:val="NormalWeb"/>
        <w:rPr>
          <w:color w:val="31849B" w:themeColor="accent5" w:themeShade="BF"/>
        </w:rPr>
      </w:pPr>
      <w:r w:rsidRPr="003506F4">
        <w:rPr>
          <w:color w:val="31849B" w:themeColor="accent5" w:themeShade="BF"/>
        </w:rPr>
        <w:lastRenderedPageBreak/>
        <w:t xml:space="preserve">En el ejemplo se define el valor de PI como de tipo </w:t>
      </w:r>
      <w:r w:rsidRPr="003506F4">
        <w:rPr>
          <w:rFonts w:ascii="Courier" w:hAnsi="Courier"/>
          <w:color w:val="31849B" w:themeColor="accent5" w:themeShade="BF"/>
        </w:rPr>
        <w:t>float</w:t>
      </w:r>
      <w:r w:rsidRPr="003506F4">
        <w:rPr>
          <w:color w:val="31849B" w:themeColor="accent5" w:themeShade="BF"/>
        </w:rPr>
        <w:t xml:space="preserve">, estático (es igual para todas las instancias), constante (modificador </w:t>
      </w:r>
      <w:r w:rsidRPr="003506F4">
        <w:rPr>
          <w:rFonts w:ascii="Courier" w:hAnsi="Courier"/>
          <w:color w:val="31849B" w:themeColor="accent5" w:themeShade="BF"/>
        </w:rPr>
        <w:t>final</w:t>
      </w:r>
      <w:r w:rsidRPr="003506F4">
        <w:rPr>
          <w:color w:val="31849B" w:themeColor="accent5" w:themeShade="BF"/>
        </w:rPr>
        <w:t>) y de acceso público.</w:t>
      </w:r>
    </w:p>
    <w:p w:rsidR="003506F4" w:rsidRDefault="003506F4" w:rsidP="00DD38DF">
      <w:pPr>
        <w:rPr>
          <w:rFonts w:ascii="Arial" w:hAnsi="Arial" w:cs="Arial"/>
          <w:b/>
          <w:sz w:val="24"/>
          <w:szCs w:val="24"/>
        </w:rPr>
      </w:pPr>
    </w:p>
    <w:p w:rsidR="0090277C" w:rsidRDefault="0090277C" w:rsidP="00DD38DF">
      <w:pPr>
        <w:rPr>
          <w:rFonts w:ascii="Arial" w:hAnsi="Arial" w:cs="Arial"/>
          <w:b/>
          <w:sz w:val="24"/>
          <w:szCs w:val="24"/>
        </w:rPr>
      </w:pPr>
      <w:r>
        <w:rPr>
          <w:rFonts w:ascii="Arial" w:hAnsi="Arial" w:cs="Arial"/>
          <w:b/>
          <w:sz w:val="24"/>
          <w:szCs w:val="24"/>
        </w:rPr>
        <w:t>ABSTRACT</w:t>
      </w:r>
    </w:p>
    <w:p w:rsidR="003506F4" w:rsidRPr="003506F4" w:rsidRDefault="003506F4" w:rsidP="003506F4">
      <w:pPr>
        <w:pStyle w:val="NormalWeb"/>
        <w:jc w:val="both"/>
        <w:rPr>
          <w:color w:val="E36C0A" w:themeColor="accent6" w:themeShade="BF"/>
        </w:rPr>
      </w:pPr>
      <w:r w:rsidRPr="003506F4">
        <w:rPr>
          <w:color w:val="E36C0A" w:themeColor="accent6" w:themeShade="BF"/>
        </w:rPr>
        <w:t xml:space="preserve">Declarar una clase abstracta es distinto a tener una clase de la que no se crean objetos. En una clase abstracta, no existe la posibilidad. En una clase normal, existe la posibilidad de crearlos aunque no lo hagamos. El hecho de que no creemos instancias de una clase no es suficiente para que Java considere que una clase es abstracta. Para lograr esto hemos de declarar explícitamente la clase como abstracta mediante la sintaxis que hemos indicado. Si una clase no se declara usando abstract se cataloga como “clase concreta”. En inglés abstract significa “resumen”, por eso en algunos textos en castellano a las clases abstractas se les llama resúmenes. Una clase abstracta para Java es una clase de la que nunca se van a crear instancias: simplemente va a servir como superclase a otras clases. No se puede usar la palabra clave </w:t>
      </w:r>
      <w:r w:rsidRPr="003506F4">
        <w:rPr>
          <w:rStyle w:val="nfasis"/>
          <w:color w:val="E36C0A" w:themeColor="accent6" w:themeShade="BF"/>
        </w:rPr>
        <w:t>new</w:t>
      </w:r>
      <w:r w:rsidRPr="003506F4">
        <w:rPr>
          <w:color w:val="E36C0A" w:themeColor="accent6" w:themeShade="BF"/>
        </w:rPr>
        <w:t> aplicada a clases abstractas. En el menú contextual de la clase en BlueJ simplemente no aparece, y si intentamos crear objetos en el código nos saltará un error.</w:t>
      </w:r>
    </w:p>
    <w:p w:rsidR="003506F4" w:rsidRPr="003506F4" w:rsidRDefault="003506F4" w:rsidP="003506F4">
      <w:pPr>
        <w:pStyle w:val="NormalWeb"/>
        <w:jc w:val="both"/>
        <w:rPr>
          <w:color w:val="E36C0A" w:themeColor="accent6" w:themeShade="BF"/>
        </w:rPr>
      </w:pPr>
      <w:r w:rsidRPr="003506F4">
        <w:rPr>
          <w:color w:val="E36C0A" w:themeColor="accent6" w:themeShade="BF"/>
        </w:rPr>
        <w:t>A su vez, las clases abstractas suelen contener métodos abstractos: la situación es la misma. Para que un método se considere abstracto ha de incluir en su signatura la palabra clave abstract. Además un método abstracto tiene estas peculiaridades:</w:t>
      </w:r>
    </w:p>
    <w:p w:rsidR="003506F4" w:rsidRPr="003506F4" w:rsidRDefault="003506F4" w:rsidP="003506F4">
      <w:pPr>
        <w:pStyle w:val="NormalWeb"/>
        <w:jc w:val="both"/>
        <w:rPr>
          <w:color w:val="E36C0A" w:themeColor="accent6" w:themeShade="BF"/>
        </w:rPr>
      </w:pPr>
      <w:r w:rsidRPr="003506F4">
        <w:rPr>
          <w:color w:val="E36C0A" w:themeColor="accent6" w:themeShade="BF"/>
        </w:rPr>
        <w:t xml:space="preserve">a) </w:t>
      </w:r>
      <w:r w:rsidRPr="003506F4">
        <w:rPr>
          <w:rStyle w:val="Textoennegrita"/>
          <w:color w:val="E36C0A" w:themeColor="accent6" w:themeShade="BF"/>
        </w:rPr>
        <w:t>No tiene cuerpo</w:t>
      </w:r>
      <w:r w:rsidRPr="003506F4">
        <w:rPr>
          <w:color w:val="E36C0A" w:themeColor="accent6" w:themeShade="BF"/>
        </w:rPr>
        <w:t> (llaves): sólo consta de signatura con paréntesis.</w:t>
      </w:r>
    </w:p>
    <w:p w:rsidR="003506F4" w:rsidRPr="003506F4" w:rsidRDefault="003506F4" w:rsidP="003506F4">
      <w:pPr>
        <w:pStyle w:val="NormalWeb"/>
        <w:jc w:val="both"/>
        <w:rPr>
          <w:color w:val="E36C0A" w:themeColor="accent6" w:themeShade="BF"/>
        </w:rPr>
      </w:pPr>
      <w:r w:rsidRPr="003506F4">
        <w:rPr>
          <w:color w:val="E36C0A" w:themeColor="accent6" w:themeShade="BF"/>
        </w:rPr>
        <w:t xml:space="preserve">b) Su signatura </w:t>
      </w:r>
      <w:r w:rsidRPr="003506F4">
        <w:rPr>
          <w:rStyle w:val="Textoennegrita"/>
          <w:color w:val="E36C0A" w:themeColor="accent6" w:themeShade="BF"/>
        </w:rPr>
        <w:t>termina con un punto y coma.</w:t>
      </w:r>
    </w:p>
    <w:p w:rsidR="003506F4" w:rsidRPr="003506F4" w:rsidRDefault="003506F4" w:rsidP="003506F4">
      <w:pPr>
        <w:pStyle w:val="NormalWeb"/>
        <w:jc w:val="both"/>
        <w:rPr>
          <w:color w:val="E36C0A" w:themeColor="accent6" w:themeShade="BF"/>
        </w:rPr>
      </w:pPr>
      <w:r w:rsidRPr="003506F4">
        <w:rPr>
          <w:color w:val="E36C0A" w:themeColor="accent6" w:themeShade="BF"/>
        </w:rPr>
        <w:t xml:space="preserve">c) </w:t>
      </w:r>
      <w:r w:rsidRPr="003506F4">
        <w:rPr>
          <w:rStyle w:val="Textoennegrita"/>
          <w:color w:val="E36C0A" w:themeColor="accent6" w:themeShade="BF"/>
        </w:rPr>
        <w:t>Sólo puede existir dentro de una clase abstracta.</w:t>
      </w:r>
      <w:r w:rsidRPr="003506F4">
        <w:rPr>
          <w:color w:val="E36C0A" w:themeColor="accent6" w:themeShade="BF"/>
        </w:rPr>
        <w:t xml:space="preserve"> De esta forma se evita que haya métodos que no se puedan ejecutar dentro de clases concretas. Visto de otra manera, si una clase incluye un método abstracto, forzosamente la clase será una clase abstracta.</w:t>
      </w:r>
    </w:p>
    <w:p w:rsidR="003506F4" w:rsidRPr="003506F4" w:rsidRDefault="003506F4" w:rsidP="003506F4">
      <w:pPr>
        <w:pStyle w:val="NormalWeb"/>
        <w:jc w:val="both"/>
        <w:rPr>
          <w:color w:val="E36C0A" w:themeColor="accent6" w:themeShade="BF"/>
        </w:rPr>
      </w:pPr>
      <w:r w:rsidRPr="003506F4">
        <w:rPr>
          <w:color w:val="E36C0A" w:themeColor="accent6" w:themeShade="BF"/>
        </w:rPr>
        <w:t xml:space="preserve">d) Los métodos abstractos </w:t>
      </w:r>
      <w:r w:rsidRPr="003506F4">
        <w:rPr>
          <w:rStyle w:val="Textoennegrita"/>
          <w:color w:val="E36C0A" w:themeColor="accent6" w:themeShade="BF"/>
        </w:rPr>
        <w:t>forzosamente habrán de estar sobrescritos en las subclases.</w:t>
      </w:r>
      <w:r w:rsidRPr="003506F4">
        <w:rPr>
          <w:color w:val="E36C0A" w:themeColor="accent6" w:themeShade="BF"/>
        </w:rPr>
        <w:t xml:space="preserve"> Si una subclase no implementa un método abstracto de la superclase tiene un método no ejecutable, lo que la fuerza a ser una subclase abstracta. Para que la subclase sea concreta habrá de implementar métodos sobrescritos para todos los métodos abstractos de sus superclases.</w:t>
      </w:r>
    </w:p>
    <w:p w:rsidR="003506F4" w:rsidRDefault="003506F4" w:rsidP="00DD38DF">
      <w:pPr>
        <w:rPr>
          <w:rFonts w:ascii="Arial" w:hAnsi="Arial" w:cs="Arial"/>
          <w:b/>
          <w:sz w:val="24"/>
          <w:szCs w:val="24"/>
        </w:rPr>
      </w:pPr>
    </w:p>
    <w:p w:rsidR="003506F4" w:rsidRDefault="003506F4" w:rsidP="00DD38DF">
      <w:pPr>
        <w:rPr>
          <w:rFonts w:ascii="Arial" w:hAnsi="Arial" w:cs="Arial"/>
          <w:b/>
          <w:sz w:val="24"/>
          <w:szCs w:val="24"/>
        </w:rPr>
      </w:pPr>
      <w:r>
        <w:rPr>
          <w:rFonts w:ascii="Arial" w:hAnsi="Arial" w:cs="Arial"/>
          <w:b/>
          <w:sz w:val="24"/>
          <w:szCs w:val="24"/>
        </w:rPr>
        <w:t>REFERENCIAS</w:t>
      </w:r>
    </w:p>
    <w:p w:rsidR="0090277C" w:rsidRPr="002C3227" w:rsidRDefault="004F5F33" w:rsidP="0090277C">
      <w:pPr>
        <w:rPr>
          <w:rFonts w:ascii="Arial" w:hAnsi="Arial" w:cs="Arial"/>
          <w:b/>
          <w:color w:val="FF33CA"/>
          <w:sz w:val="24"/>
          <w:szCs w:val="24"/>
        </w:rPr>
      </w:pPr>
      <w:hyperlink r:id="rId6" w:history="1">
        <w:r w:rsidR="0090277C" w:rsidRPr="002C3227">
          <w:rPr>
            <w:rStyle w:val="Hipervnculo"/>
            <w:rFonts w:ascii="Arial" w:hAnsi="Arial" w:cs="Arial"/>
            <w:b/>
            <w:color w:val="A6A6A6" w:themeColor="background1" w:themeShade="A6"/>
            <w:sz w:val="24"/>
            <w:szCs w:val="24"/>
          </w:rPr>
          <w:t>HERENCIA</w:t>
        </w:r>
      </w:hyperlink>
      <w:r w:rsidR="0090277C" w:rsidRPr="002C3227">
        <w:rPr>
          <w:rFonts w:ascii="Arial" w:hAnsi="Arial" w:cs="Arial"/>
          <w:b/>
          <w:color w:val="FF33CA"/>
          <w:sz w:val="24"/>
          <w:szCs w:val="24"/>
        </w:rPr>
        <w:t xml:space="preserve"> </w:t>
      </w:r>
      <w:hyperlink r:id="rId7" w:history="1">
        <w:r w:rsidR="0090277C" w:rsidRPr="00FF4953">
          <w:rPr>
            <w:rStyle w:val="Hipervnculo"/>
            <w:rFonts w:ascii="Arial" w:hAnsi="Arial" w:cs="Arial"/>
            <w:b/>
            <w:color w:val="943634" w:themeColor="accent2" w:themeShade="BF"/>
            <w:sz w:val="24"/>
            <w:szCs w:val="24"/>
          </w:rPr>
          <w:t>PROTECTED</w:t>
        </w:r>
      </w:hyperlink>
      <w:r w:rsidR="002C3227">
        <w:rPr>
          <w:rFonts w:ascii="Arial" w:hAnsi="Arial" w:cs="Arial"/>
          <w:b/>
          <w:color w:val="E36C0A" w:themeColor="accent6" w:themeShade="BF"/>
          <w:sz w:val="24"/>
          <w:szCs w:val="24"/>
        </w:rPr>
        <w:t xml:space="preserve"> </w:t>
      </w:r>
      <w:hyperlink r:id="rId8" w:history="1">
        <w:r w:rsidR="002C3227" w:rsidRPr="00FF4953">
          <w:rPr>
            <w:rStyle w:val="Hipervnculo"/>
            <w:rFonts w:ascii="Arial" w:hAnsi="Arial" w:cs="Arial"/>
            <w:b/>
            <w:color w:val="5F497A" w:themeColor="accent4" w:themeShade="BF"/>
            <w:sz w:val="24"/>
            <w:szCs w:val="24"/>
          </w:rPr>
          <w:t>SUPER</w:t>
        </w:r>
      </w:hyperlink>
      <w:r w:rsidR="002C3227">
        <w:rPr>
          <w:rFonts w:ascii="Arial" w:hAnsi="Arial" w:cs="Arial"/>
          <w:b/>
          <w:color w:val="E36C0A" w:themeColor="accent6" w:themeShade="BF"/>
          <w:sz w:val="24"/>
          <w:szCs w:val="24"/>
        </w:rPr>
        <w:t xml:space="preserve"> </w:t>
      </w:r>
      <w:hyperlink r:id="rId9" w:history="1">
        <w:r w:rsidR="002C3227" w:rsidRPr="00FF4953">
          <w:rPr>
            <w:rStyle w:val="Hipervnculo"/>
            <w:rFonts w:ascii="Arial" w:hAnsi="Arial" w:cs="Arial"/>
            <w:b/>
            <w:color w:val="31849B" w:themeColor="accent5" w:themeShade="BF"/>
            <w:sz w:val="24"/>
            <w:szCs w:val="24"/>
          </w:rPr>
          <w:t>FINAL</w:t>
        </w:r>
      </w:hyperlink>
      <w:r w:rsidR="0090277C" w:rsidRPr="002C3227">
        <w:rPr>
          <w:rFonts w:ascii="Arial" w:hAnsi="Arial" w:cs="Arial"/>
          <w:b/>
          <w:color w:val="E36C0A" w:themeColor="accent6" w:themeShade="BF"/>
          <w:sz w:val="24"/>
          <w:szCs w:val="24"/>
        </w:rPr>
        <w:t xml:space="preserve"> </w:t>
      </w:r>
      <w:hyperlink r:id="rId10" w:history="1">
        <w:r w:rsidR="002C3227" w:rsidRPr="00FF4953">
          <w:rPr>
            <w:rStyle w:val="Hipervnculo"/>
            <w:rFonts w:ascii="Arial" w:hAnsi="Arial" w:cs="Arial"/>
            <w:b/>
            <w:color w:val="E36C0A" w:themeColor="accent6" w:themeShade="BF"/>
            <w:sz w:val="24"/>
            <w:szCs w:val="24"/>
          </w:rPr>
          <w:t>ABSTRACT</w:t>
        </w:r>
      </w:hyperlink>
    </w:p>
    <w:p w:rsidR="0090277C" w:rsidRPr="0090277C" w:rsidRDefault="0090277C" w:rsidP="00DD38DF">
      <w:pPr>
        <w:rPr>
          <w:rFonts w:ascii="Arial" w:hAnsi="Arial" w:cs="Arial"/>
          <w:b/>
          <w:sz w:val="24"/>
          <w:szCs w:val="24"/>
        </w:rPr>
      </w:pPr>
    </w:p>
    <w:sectPr w:rsidR="0090277C" w:rsidRPr="0090277C" w:rsidSect="00DD38DF">
      <w:pgSz w:w="12240" w:h="15840"/>
      <w:pgMar w:top="1417" w:right="1701" w:bottom="1417" w:left="1701" w:header="708" w:footer="708" w:gutter="0"/>
      <w:pgBorders w:zOrder="back" w:offsetFrom="page">
        <w:top w:val="double" w:sz="12" w:space="2" w:color="F79646" w:themeColor="accent6" w:shadow="1"/>
        <w:left w:val="double" w:sz="12" w:space="2" w:color="F79646" w:themeColor="accent6" w:shadow="1"/>
        <w:bottom w:val="double" w:sz="12" w:space="2" w:color="F79646" w:themeColor="accent6" w:shadow="1"/>
        <w:right w:val="double" w:sz="12" w:space="2" w:color="F79646" w:themeColor="accent6"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38DF"/>
    <w:rsid w:val="002C3227"/>
    <w:rsid w:val="003506F4"/>
    <w:rsid w:val="004F5F33"/>
    <w:rsid w:val="0090277C"/>
    <w:rsid w:val="00DD38DF"/>
    <w:rsid w:val="00FF495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F3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0277C"/>
    <w:rPr>
      <w:color w:val="0000FF" w:themeColor="hyperlink"/>
      <w:u w:val="single"/>
    </w:rPr>
  </w:style>
  <w:style w:type="paragraph" w:styleId="NormalWeb">
    <w:name w:val="Normal (Web)"/>
    <w:basedOn w:val="Normal"/>
    <w:uiPriority w:val="99"/>
    <w:unhideWhenUsed/>
    <w:rsid w:val="003506F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506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06F4"/>
    <w:rPr>
      <w:rFonts w:ascii="Tahoma" w:hAnsi="Tahoma" w:cs="Tahoma"/>
      <w:sz w:val="16"/>
      <w:szCs w:val="16"/>
    </w:rPr>
  </w:style>
  <w:style w:type="character" w:styleId="nfasis">
    <w:name w:val="Emphasis"/>
    <w:basedOn w:val="Fuentedeprrafopredeter"/>
    <w:uiPriority w:val="20"/>
    <w:qFormat/>
    <w:rsid w:val="003506F4"/>
    <w:rPr>
      <w:i/>
      <w:iCs/>
    </w:rPr>
  </w:style>
  <w:style w:type="character" w:styleId="Textoennegrita">
    <w:name w:val="Strong"/>
    <w:basedOn w:val="Fuentedeprrafopredeter"/>
    <w:uiPriority w:val="22"/>
    <w:qFormat/>
    <w:rsid w:val="003506F4"/>
    <w:rPr>
      <w:b/>
      <w:bCs/>
    </w:rPr>
  </w:style>
</w:styles>
</file>

<file path=word/webSettings.xml><?xml version="1.0" encoding="utf-8"?>
<w:webSettings xmlns:r="http://schemas.openxmlformats.org/officeDocument/2006/relationships" xmlns:w="http://schemas.openxmlformats.org/wordprocessingml/2006/main">
  <w:divs>
    <w:div w:id="169494007">
      <w:bodyDiv w:val="1"/>
      <w:marLeft w:val="0"/>
      <w:marRight w:val="0"/>
      <w:marTop w:val="0"/>
      <w:marBottom w:val="0"/>
      <w:divBdr>
        <w:top w:val="none" w:sz="0" w:space="0" w:color="auto"/>
        <w:left w:val="none" w:sz="0" w:space="0" w:color="auto"/>
        <w:bottom w:val="none" w:sz="0" w:space="0" w:color="auto"/>
        <w:right w:val="none" w:sz="0" w:space="0" w:color="auto"/>
      </w:divBdr>
    </w:div>
    <w:div w:id="373043517">
      <w:bodyDiv w:val="1"/>
      <w:marLeft w:val="0"/>
      <w:marRight w:val="0"/>
      <w:marTop w:val="0"/>
      <w:marBottom w:val="0"/>
      <w:divBdr>
        <w:top w:val="none" w:sz="0" w:space="0" w:color="auto"/>
        <w:left w:val="none" w:sz="0" w:space="0" w:color="auto"/>
        <w:bottom w:val="none" w:sz="0" w:space="0" w:color="auto"/>
        <w:right w:val="none" w:sz="0" w:space="0" w:color="auto"/>
      </w:divBdr>
      <w:divsChild>
        <w:div w:id="1532721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381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6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287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43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940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4697210">
      <w:bodyDiv w:val="1"/>
      <w:marLeft w:val="0"/>
      <w:marRight w:val="0"/>
      <w:marTop w:val="0"/>
      <w:marBottom w:val="0"/>
      <w:divBdr>
        <w:top w:val="none" w:sz="0" w:space="0" w:color="auto"/>
        <w:left w:val="none" w:sz="0" w:space="0" w:color="auto"/>
        <w:bottom w:val="none" w:sz="0" w:space="0" w:color="auto"/>
        <w:right w:val="none" w:sz="0" w:space="0" w:color="auto"/>
      </w:divBdr>
    </w:div>
    <w:div w:id="940643520">
      <w:bodyDiv w:val="1"/>
      <w:marLeft w:val="0"/>
      <w:marRight w:val="0"/>
      <w:marTop w:val="0"/>
      <w:marBottom w:val="0"/>
      <w:divBdr>
        <w:top w:val="none" w:sz="0" w:space="0" w:color="auto"/>
        <w:left w:val="none" w:sz="0" w:space="0" w:color="auto"/>
        <w:bottom w:val="none" w:sz="0" w:space="0" w:color="auto"/>
        <w:right w:val="none" w:sz="0" w:space="0" w:color="auto"/>
      </w:divBdr>
      <w:divsChild>
        <w:div w:id="207280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827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6858841">
      <w:bodyDiv w:val="1"/>
      <w:marLeft w:val="0"/>
      <w:marRight w:val="0"/>
      <w:marTop w:val="0"/>
      <w:marBottom w:val="0"/>
      <w:divBdr>
        <w:top w:val="none" w:sz="0" w:space="0" w:color="auto"/>
        <w:left w:val="none" w:sz="0" w:space="0" w:color="auto"/>
        <w:bottom w:val="none" w:sz="0" w:space="0" w:color="auto"/>
        <w:right w:val="none" w:sz="0" w:space="0" w:color="auto"/>
      </w:divBdr>
    </w:div>
    <w:div w:id="18308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ttp://www.aprenderaprogramar.com/index.php?option=com_content&amp;view=article&amp;id=663:palabra-clave-super-invocar-metodos-de-superclases-desde-subclases-en-java-ejemplo-basico-cu00692b&amp;catid=68:curso-aprender-programacion-java-desde-cero&amp;Itemid=188" TargetMode="External"/><Relationship Id="rId3" Type="http://schemas.openxmlformats.org/officeDocument/2006/relationships/webSettings" Target="webSettings.xml"/><Relationship Id="rId7" Type="http://schemas.openxmlformats.org/officeDocument/2006/relationships/hyperlink" Target="mailto:http://www.aprenderaprogramar.com/index.php?option=com_content&amp;view=article&amp;id=665:public-private-y-protected-javatipos-de-modificadores-de-acceso-visibilidad-en-clases-subclases-cu00693b&amp;catid=68:curso-aprender-programacion-java-desde-cero&amp;Itemid=18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ttp://aprenderaprogramar.com/index.php?option=com_content&amp;view=article&amp;id=651:concepto-o-definicion-de-herencia-en-java-programacion-orientada-a-objetos-ique-es-ejemplos-cu00684b&amp;catid=68:curso-aprender-programacion-java-desde-cero&amp;Itemid=188"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http://www.aprenderaprogramar.com/index.php?option=com_content&amp;view=article&amp;id=668:clases-y-metodos-abstractos-en-java-abstract-class-clases-del-api-ejemplos-codigo-y-ejercicios-cu00695b&amp;catid=68:curso-aprender-programacion-java-desde-cero&amp;Itemid=188" TargetMode="External"/><Relationship Id="rId4" Type="http://schemas.openxmlformats.org/officeDocument/2006/relationships/image" Target="media/image1.png"/><Relationship Id="rId9" Type="http://schemas.openxmlformats.org/officeDocument/2006/relationships/hyperlink" Target="mailto:http://www.aprenderaprogramar.com/index.php?option=com_content&amp;view=article&amp;id=639:static-final-en-java-palabras-clave-variables-de-clase-o-campos-estaticos-y-constantes-ejemplos-cu00673b&amp;catid=68:curso-aprender-programacion-java-desde-cero&amp;Itemid=18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1332</Words>
  <Characters>7332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Ba-k.com</dc:creator>
  <cp:keywords/>
  <dc:description/>
  <cp:lastModifiedBy>Ba-k.com</cp:lastModifiedBy>
  <cp:revision>2</cp:revision>
  <dcterms:created xsi:type="dcterms:W3CDTF">2004-01-01T06:02:00Z</dcterms:created>
  <dcterms:modified xsi:type="dcterms:W3CDTF">2004-01-01T06:02:00Z</dcterms:modified>
</cp:coreProperties>
</file>